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5B8EC" w14:textId="60A324C0" w:rsidR="0075378C" w:rsidRDefault="0075378C" w:rsidP="00895689">
      <w:pPr>
        <w:jc w:val="center"/>
        <w:rPr>
          <w:b/>
          <w:sz w:val="40"/>
          <w:szCs w:val="40"/>
        </w:rPr>
      </w:pPr>
    </w:p>
    <w:p w14:paraId="40841D23" w14:textId="77777777" w:rsidR="0075378C" w:rsidRPr="00871379" w:rsidRDefault="0075378C">
      <w:pPr>
        <w:rPr>
          <w:b/>
          <w:sz w:val="22"/>
          <w:szCs w:val="22"/>
        </w:rPr>
      </w:pPr>
    </w:p>
    <w:tbl>
      <w:tblPr>
        <w:tblStyle w:val="a"/>
        <w:tblW w:w="14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90"/>
      </w:tblGrid>
      <w:tr w:rsidR="0075378C" w14:paraId="727A2C80" w14:textId="77777777">
        <w:trPr>
          <w:trHeight w:val="1280"/>
          <w:jc w:val="center"/>
        </w:trPr>
        <w:tc>
          <w:tcPr>
            <w:tcW w:w="14390" w:type="dxa"/>
            <w:tcBorders>
              <w:top w:val="single" w:sz="4" w:space="0" w:color="000000"/>
              <w:left w:val="single" w:sz="4" w:space="0" w:color="000000"/>
              <w:bottom w:val="single" w:sz="4" w:space="0" w:color="000000"/>
            </w:tcBorders>
            <w:shd w:val="clear" w:color="auto" w:fill="B4A7D6"/>
            <w:tcMar>
              <w:top w:w="0" w:type="dxa"/>
              <w:left w:w="115" w:type="dxa"/>
              <w:bottom w:w="0" w:type="dxa"/>
              <w:right w:w="115" w:type="dxa"/>
            </w:tcMar>
            <w:vAlign w:val="center"/>
          </w:tcPr>
          <w:p w14:paraId="275E94AB" w14:textId="77777777" w:rsidR="0075378C" w:rsidRDefault="00576F04">
            <w:pPr>
              <w:widowControl w:val="0"/>
              <w:spacing w:line="276" w:lineRule="auto"/>
              <w:jc w:val="center"/>
              <w:rPr>
                <w:rFonts w:ascii="Calibri" w:eastAsia="Calibri" w:hAnsi="Calibri" w:cs="Calibri"/>
                <w:b/>
                <w:sz w:val="40"/>
                <w:szCs w:val="40"/>
              </w:rPr>
            </w:pPr>
            <w:r>
              <w:rPr>
                <w:rFonts w:ascii="Calibri" w:eastAsia="Calibri" w:hAnsi="Calibri" w:cs="Calibri"/>
                <w:b/>
                <w:sz w:val="40"/>
                <w:szCs w:val="40"/>
              </w:rPr>
              <w:t>Lesson Planning Guide</w:t>
            </w:r>
          </w:p>
        </w:tc>
      </w:tr>
      <w:tr w:rsidR="0075378C" w14:paraId="22017093" w14:textId="77777777">
        <w:trPr>
          <w:trHeight w:val="360"/>
          <w:jc w:val="center"/>
        </w:trPr>
        <w:tc>
          <w:tcPr>
            <w:tcW w:w="143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540A162C" w14:textId="77777777" w:rsidR="0075378C" w:rsidRDefault="00576F04">
            <w:pPr>
              <w:rPr>
                <w:rFonts w:ascii="Calibri" w:eastAsia="Calibri" w:hAnsi="Calibri" w:cs="Calibri"/>
                <w:b/>
                <w:sz w:val="22"/>
                <w:szCs w:val="22"/>
              </w:rPr>
            </w:pPr>
            <w:r>
              <w:rPr>
                <w:rFonts w:ascii="Calibri" w:eastAsia="Calibri" w:hAnsi="Calibri" w:cs="Calibri"/>
                <w:b/>
                <w:sz w:val="22"/>
                <w:szCs w:val="22"/>
              </w:rPr>
              <w:t>Develop Lesson Plans for Instruction</w:t>
            </w:r>
          </w:p>
        </w:tc>
      </w:tr>
      <w:tr w:rsidR="0075378C" w14:paraId="65A6E8CC" w14:textId="77777777">
        <w:trPr>
          <w:trHeight w:val="260"/>
          <w:jc w:val="center"/>
        </w:trPr>
        <w:tc>
          <w:tcPr>
            <w:tcW w:w="14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488208" w14:textId="50CEFF23" w:rsidR="0075378C" w:rsidRDefault="00F76A6E">
            <w:pPr>
              <w:rPr>
                <w:rFonts w:ascii="Calibri" w:eastAsia="Calibri" w:hAnsi="Calibri" w:cs="Calibri"/>
                <w:sz w:val="22"/>
                <w:szCs w:val="22"/>
              </w:rPr>
            </w:pPr>
            <w:r>
              <w:rPr>
                <w:rFonts w:ascii="Calibri" w:eastAsia="Calibri" w:hAnsi="Calibri" w:cs="Calibri"/>
                <w:sz w:val="22"/>
                <w:szCs w:val="22"/>
              </w:rPr>
              <w:t>Steps in developing</w:t>
            </w:r>
            <w:r w:rsidR="00576F04">
              <w:rPr>
                <w:rFonts w:ascii="Calibri" w:eastAsia="Calibri" w:hAnsi="Calibri" w:cs="Calibri"/>
                <w:sz w:val="22"/>
                <w:szCs w:val="22"/>
              </w:rPr>
              <w:t xml:space="preserve"> </w:t>
            </w:r>
            <w:hyperlink r:id="rId7">
              <w:r w:rsidR="00576F04">
                <w:rPr>
                  <w:rFonts w:ascii="Calibri" w:eastAsia="Calibri" w:hAnsi="Calibri" w:cs="Calibri"/>
                  <w:color w:val="0000FF"/>
                  <w:sz w:val="22"/>
                  <w:szCs w:val="22"/>
                </w:rPr>
                <w:t>NGSS</w:t>
              </w:r>
            </w:hyperlink>
            <w:r w:rsidR="00576F04">
              <w:rPr>
                <w:rFonts w:ascii="Calibri" w:eastAsia="Calibri" w:hAnsi="Calibri" w:cs="Calibri"/>
                <w:sz w:val="22"/>
                <w:szCs w:val="22"/>
              </w:rPr>
              <w:t>-/standards-aligned</w:t>
            </w:r>
            <w:r w:rsidR="00C91DE7">
              <w:rPr>
                <w:rFonts w:ascii="Calibri" w:eastAsia="Calibri" w:hAnsi="Calibri" w:cs="Calibri"/>
                <w:sz w:val="22"/>
                <w:szCs w:val="22"/>
              </w:rPr>
              <w:t>, phenomenon-based</w:t>
            </w:r>
            <w:r w:rsidR="00576F04">
              <w:rPr>
                <w:rFonts w:ascii="Calibri" w:eastAsia="Calibri" w:hAnsi="Calibri" w:cs="Calibri"/>
                <w:sz w:val="22"/>
                <w:szCs w:val="22"/>
              </w:rPr>
              <w:t xml:space="preserve"> lessons that are guided by the </w:t>
            </w:r>
            <w:hyperlink r:id="rId8">
              <w:r w:rsidR="00576F04">
                <w:rPr>
                  <w:rFonts w:ascii="Calibri" w:eastAsia="Calibri" w:hAnsi="Calibri" w:cs="Calibri"/>
                  <w:color w:val="0000FF"/>
                  <w:sz w:val="22"/>
                  <w:szCs w:val="22"/>
                </w:rPr>
                <w:t>5Es instructional model</w:t>
              </w:r>
            </w:hyperlink>
            <w:r w:rsidR="00576F04">
              <w:rPr>
                <w:rFonts w:ascii="Calibri" w:eastAsia="Calibri" w:hAnsi="Calibri" w:cs="Calibri"/>
                <w:sz w:val="22"/>
                <w:szCs w:val="22"/>
              </w:rPr>
              <w:t>:</w:t>
            </w:r>
          </w:p>
          <w:p w14:paraId="74B14372" w14:textId="18C7150B" w:rsidR="0075378C" w:rsidRDefault="008447B4">
            <w:pPr>
              <w:numPr>
                <w:ilvl w:val="0"/>
                <w:numId w:val="2"/>
              </w:numPr>
              <w:rPr>
                <w:sz w:val="22"/>
                <w:szCs w:val="22"/>
              </w:rPr>
            </w:pPr>
            <w:r>
              <w:rPr>
                <w:rFonts w:ascii="Calibri" w:eastAsia="Calibri" w:hAnsi="Calibri" w:cs="Calibri"/>
                <w:sz w:val="22"/>
                <w:szCs w:val="22"/>
              </w:rPr>
              <w:t xml:space="preserve">Complete </w:t>
            </w:r>
            <w:r w:rsidR="00576F04">
              <w:rPr>
                <w:rFonts w:ascii="Calibri" w:eastAsia="Calibri" w:hAnsi="Calibri" w:cs="Calibri"/>
                <w:sz w:val="22"/>
                <w:szCs w:val="22"/>
              </w:rPr>
              <w:t>the Lesson Pla</w:t>
            </w:r>
            <w:r w:rsidR="002113B0">
              <w:rPr>
                <w:rFonts w:ascii="Calibri" w:eastAsia="Calibri" w:hAnsi="Calibri" w:cs="Calibri"/>
                <w:sz w:val="22"/>
                <w:szCs w:val="22"/>
              </w:rPr>
              <w:t>n Overview (Part A) to guide development of lesson plans</w:t>
            </w:r>
            <w:r w:rsidR="00576F04">
              <w:rPr>
                <w:rFonts w:ascii="Calibri" w:eastAsia="Calibri" w:hAnsi="Calibri" w:cs="Calibri"/>
                <w:sz w:val="22"/>
                <w:szCs w:val="22"/>
              </w:rPr>
              <w:t>.</w:t>
            </w:r>
          </w:p>
          <w:p w14:paraId="4F7564C0" w14:textId="1864FA95" w:rsidR="0075378C" w:rsidRDefault="00576F04">
            <w:pPr>
              <w:numPr>
                <w:ilvl w:val="0"/>
                <w:numId w:val="2"/>
              </w:numPr>
              <w:rPr>
                <w:sz w:val="22"/>
                <w:szCs w:val="22"/>
              </w:rPr>
            </w:pPr>
            <w:r>
              <w:rPr>
                <w:rFonts w:ascii="Calibri" w:eastAsia="Calibri" w:hAnsi="Calibri" w:cs="Calibri"/>
                <w:sz w:val="22"/>
                <w:szCs w:val="22"/>
              </w:rPr>
              <w:t>Use the Lesson Plan Template (Part B) t</w:t>
            </w:r>
            <w:r w:rsidR="002113B0">
              <w:rPr>
                <w:rFonts w:ascii="Calibri" w:eastAsia="Calibri" w:hAnsi="Calibri" w:cs="Calibri"/>
                <w:sz w:val="22"/>
                <w:szCs w:val="22"/>
              </w:rPr>
              <w:t>o create detailed lesson plans</w:t>
            </w:r>
            <w:r>
              <w:rPr>
                <w:rFonts w:ascii="Calibri" w:eastAsia="Calibri" w:hAnsi="Calibri" w:cs="Calibri"/>
                <w:sz w:val="22"/>
                <w:szCs w:val="22"/>
              </w:rPr>
              <w:t>.</w:t>
            </w:r>
          </w:p>
        </w:tc>
      </w:tr>
    </w:tbl>
    <w:p w14:paraId="4F3DCC26" w14:textId="77777777" w:rsidR="0075378C" w:rsidRDefault="0075378C">
      <w:pPr>
        <w:rPr>
          <w:b/>
        </w:rPr>
      </w:pPr>
    </w:p>
    <w:tbl>
      <w:tblPr>
        <w:tblStyle w:val="a0"/>
        <w:tblW w:w="143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1919"/>
        <w:gridCol w:w="4799"/>
        <w:gridCol w:w="4800"/>
      </w:tblGrid>
      <w:tr w:rsidR="0075378C" w14:paraId="7589C8D6" w14:textId="77777777">
        <w:trPr>
          <w:trHeight w:val="720"/>
          <w:jc w:val="center"/>
        </w:trPr>
        <w:tc>
          <w:tcPr>
            <w:tcW w:w="2880" w:type="dxa"/>
            <w:tcBorders>
              <w:top w:val="single" w:sz="4" w:space="0" w:color="000000"/>
              <w:left w:val="single" w:sz="4" w:space="0" w:color="000000"/>
              <w:bottom w:val="single" w:sz="4" w:space="0" w:color="000000"/>
            </w:tcBorders>
            <w:shd w:val="clear" w:color="auto" w:fill="B4A7D6"/>
            <w:tcMar>
              <w:top w:w="0" w:type="dxa"/>
              <w:left w:w="115" w:type="dxa"/>
              <w:bottom w:w="0" w:type="dxa"/>
              <w:right w:w="115" w:type="dxa"/>
            </w:tcMar>
            <w:vAlign w:val="center"/>
          </w:tcPr>
          <w:p w14:paraId="10CDB92E" w14:textId="77777777" w:rsidR="0075378C" w:rsidRDefault="00576F04">
            <w:pPr>
              <w:jc w:val="center"/>
            </w:pPr>
            <w:r>
              <w:rPr>
                <w:noProof/>
              </w:rPr>
              <w:drawing>
                <wp:inline distT="0" distB="0" distL="0" distR="0" wp14:anchorId="428612F1" wp14:editId="2C918237">
                  <wp:extent cx="611337" cy="655003"/>
                  <wp:effectExtent l="0" t="0" r="0" b="0"/>
                  <wp:docPr id="3" name="image2.jpg" descr="https://lh4.googleusercontent.com/3nF12fEN5h5hgtv4ZofuvibTcwtHVJ_NWtFhMVgHDmo2KU1R-JQY3ndc2Eo8Bc9pXdnqo8Erfx-JMqcT-KaHxMnFOfqsxBUKLF28abqNdDstymCGzJ6SlLhYSu-KzuetFn1Mts6_yLg"/>
                  <wp:cNvGraphicFramePr/>
                  <a:graphic xmlns:a="http://schemas.openxmlformats.org/drawingml/2006/main">
                    <a:graphicData uri="http://schemas.openxmlformats.org/drawingml/2006/picture">
                      <pic:pic xmlns:pic="http://schemas.openxmlformats.org/drawingml/2006/picture">
                        <pic:nvPicPr>
                          <pic:cNvPr id="0" name="image2.jpg" descr="https://lh4.googleusercontent.com/3nF12fEN5h5hgtv4ZofuvibTcwtHVJ_NWtFhMVgHDmo2KU1R-JQY3ndc2Eo8Bc9pXdnqo8Erfx-JMqcT-KaHxMnFOfqsxBUKLF28abqNdDstymCGzJ6SlLhYSu-KzuetFn1Mts6_yLg"/>
                          <pic:cNvPicPr preferRelativeResize="0"/>
                        </pic:nvPicPr>
                        <pic:blipFill>
                          <a:blip r:embed="rId9"/>
                          <a:srcRect/>
                          <a:stretch>
                            <a:fillRect/>
                          </a:stretch>
                        </pic:blipFill>
                        <pic:spPr>
                          <a:xfrm>
                            <a:off x="0" y="0"/>
                            <a:ext cx="611337" cy="655003"/>
                          </a:xfrm>
                          <a:prstGeom prst="rect">
                            <a:avLst/>
                          </a:prstGeom>
                          <a:ln/>
                        </pic:spPr>
                      </pic:pic>
                    </a:graphicData>
                  </a:graphic>
                </wp:inline>
              </w:drawing>
            </w:r>
          </w:p>
        </w:tc>
        <w:tc>
          <w:tcPr>
            <w:tcW w:w="11518" w:type="dxa"/>
            <w:gridSpan w:val="3"/>
            <w:tcBorders>
              <w:top w:val="single" w:sz="4" w:space="0" w:color="000000"/>
              <w:left w:val="single" w:sz="4" w:space="0" w:color="000000"/>
              <w:bottom w:val="single" w:sz="4" w:space="0" w:color="000000"/>
              <w:right w:val="single" w:sz="4" w:space="0" w:color="000000"/>
            </w:tcBorders>
            <w:shd w:val="clear" w:color="auto" w:fill="B4A7D6"/>
            <w:tcMar>
              <w:top w:w="0" w:type="dxa"/>
              <w:left w:w="115" w:type="dxa"/>
              <w:bottom w:w="0" w:type="dxa"/>
              <w:right w:w="115" w:type="dxa"/>
            </w:tcMar>
            <w:vAlign w:val="center"/>
          </w:tcPr>
          <w:p w14:paraId="3F45D85A" w14:textId="77777777" w:rsidR="0075378C" w:rsidRDefault="00576F04">
            <w:pPr>
              <w:widowControl w:val="0"/>
              <w:spacing w:line="276" w:lineRule="auto"/>
              <w:jc w:val="center"/>
              <w:rPr>
                <w:rFonts w:ascii="Calibri" w:eastAsia="Calibri" w:hAnsi="Calibri" w:cs="Calibri"/>
                <w:b/>
                <w:sz w:val="36"/>
                <w:szCs w:val="36"/>
              </w:rPr>
            </w:pPr>
            <w:r>
              <w:rPr>
                <w:rFonts w:ascii="Calibri" w:eastAsia="Calibri" w:hAnsi="Calibri" w:cs="Calibri"/>
                <w:b/>
                <w:sz w:val="36"/>
                <w:szCs w:val="36"/>
              </w:rPr>
              <w:t>Lesson Overview Template (Part A)</w:t>
            </w:r>
          </w:p>
        </w:tc>
      </w:tr>
      <w:tr w:rsidR="0075378C" w14:paraId="77823C9B" w14:textId="77777777">
        <w:trPr>
          <w:trHeight w:val="360"/>
          <w:jc w:val="center"/>
        </w:trPr>
        <w:tc>
          <w:tcPr>
            <w:tcW w:w="14398" w:type="dxa"/>
            <w:gridSpan w:val="4"/>
            <w:shd w:val="clear" w:color="auto" w:fill="F2F2F2"/>
            <w:tcMar>
              <w:top w:w="0" w:type="dxa"/>
              <w:left w:w="115" w:type="dxa"/>
              <w:bottom w:w="0" w:type="dxa"/>
              <w:right w:w="115" w:type="dxa"/>
            </w:tcMar>
          </w:tcPr>
          <w:p w14:paraId="41EAB945" w14:textId="77777777" w:rsidR="0075378C" w:rsidRDefault="00576F04">
            <w:pPr>
              <w:rPr>
                <w:rFonts w:ascii="Calibri" w:eastAsia="Calibri" w:hAnsi="Calibri" w:cs="Calibri"/>
                <w:b/>
                <w:sz w:val="22"/>
                <w:szCs w:val="22"/>
              </w:rPr>
            </w:pPr>
            <w:r>
              <w:rPr>
                <w:rFonts w:ascii="Calibri" w:eastAsia="Calibri" w:hAnsi="Calibri" w:cs="Calibri"/>
                <w:b/>
                <w:sz w:val="22"/>
                <w:szCs w:val="22"/>
              </w:rPr>
              <w:t xml:space="preserve">1.a </w:t>
            </w:r>
            <w:r w:rsidR="008370C8">
              <w:rPr>
                <w:rFonts w:ascii="Calibri" w:eastAsia="Calibri" w:hAnsi="Calibri" w:cs="Calibri"/>
                <w:b/>
                <w:sz w:val="22"/>
                <w:szCs w:val="22"/>
              </w:rPr>
              <w:t xml:space="preserve">Select grade level NGSS </w:t>
            </w:r>
            <w:hyperlink r:id="rId10" w:history="1">
              <w:r w:rsidR="008370C8" w:rsidRPr="00CA045D">
                <w:rPr>
                  <w:rStyle w:val="Hyperlink"/>
                  <w:rFonts w:ascii="Calibri" w:eastAsia="Calibri" w:hAnsi="Calibri" w:cs="Calibri"/>
                  <w:b/>
                  <w:sz w:val="22"/>
                  <w:szCs w:val="22"/>
                  <w:u w:val="none"/>
                </w:rPr>
                <w:t>Performance Expectations</w:t>
              </w:r>
            </w:hyperlink>
            <w:r w:rsidR="008370C8">
              <w:rPr>
                <w:rFonts w:ascii="Calibri" w:eastAsia="Calibri" w:hAnsi="Calibri" w:cs="Calibri"/>
                <w:b/>
                <w:sz w:val="22"/>
                <w:szCs w:val="22"/>
              </w:rPr>
              <w:t xml:space="preserve"> (PEs) or </w:t>
            </w:r>
            <w:hyperlink r:id="rId11" w:history="1">
              <w:r w:rsidR="008370C8" w:rsidRPr="00CA045D">
                <w:rPr>
                  <w:rStyle w:val="Hyperlink"/>
                  <w:rFonts w:ascii="Calibri" w:eastAsia="Calibri" w:hAnsi="Calibri" w:cs="Calibri"/>
                  <w:b/>
                  <w:sz w:val="22"/>
                  <w:szCs w:val="22"/>
                  <w:u w:val="none"/>
                </w:rPr>
                <w:t>Topics</w:t>
              </w:r>
            </w:hyperlink>
            <w:r w:rsidR="008370C8">
              <w:rPr>
                <w:rFonts w:ascii="Calibri" w:eastAsia="Calibri" w:hAnsi="Calibri" w:cs="Calibri"/>
                <w:b/>
                <w:sz w:val="22"/>
                <w:szCs w:val="22"/>
              </w:rPr>
              <w:t xml:space="preserve">, or district/state standards </w:t>
            </w:r>
            <w:r>
              <w:rPr>
                <w:rFonts w:ascii="Calibri" w:eastAsia="Calibri" w:hAnsi="Calibri" w:cs="Calibri"/>
                <w:b/>
                <w:sz w:val="22"/>
                <w:szCs w:val="22"/>
              </w:rPr>
              <w:t xml:space="preserve">that </w:t>
            </w:r>
            <w:r w:rsidR="00E10BF8">
              <w:rPr>
                <w:rFonts w:ascii="Calibri" w:eastAsia="Calibri" w:hAnsi="Calibri" w:cs="Calibri"/>
                <w:b/>
                <w:sz w:val="22"/>
                <w:szCs w:val="22"/>
              </w:rPr>
              <w:t>support</w:t>
            </w:r>
            <w:r>
              <w:rPr>
                <w:rFonts w:ascii="Calibri" w:eastAsia="Calibri" w:hAnsi="Calibri" w:cs="Calibri"/>
                <w:b/>
                <w:sz w:val="22"/>
                <w:szCs w:val="22"/>
              </w:rPr>
              <w:t xml:space="preserve"> lesson-based student learning goals.</w:t>
            </w:r>
          </w:p>
          <w:p w14:paraId="64D26BE6" w14:textId="77777777" w:rsidR="0075378C" w:rsidRDefault="00576F04">
            <w:pPr>
              <w:rPr>
                <w:rFonts w:ascii="Calibri" w:eastAsia="Calibri" w:hAnsi="Calibri" w:cs="Calibri"/>
                <w:sz w:val="22"/>
                <w:szCs w:val="22"/>
              </w:rPr>
            </w:pPr>
            <w:r>
              <w:rPr>
                <w:rFonts w:ascii="Calibri" w:eastAsia="Calibri" w:hAnsi="Calibri" w:cs="Calibri"/>
                <w:sz w:val="22"/>
                <w:szCs w:val="22"/>
              </w:rPr>
              <w:t xml:space="preserve">For NGSS, PE color coding reflects its 3-dimensional learning components. Search the </w:t>
            </w:r>
            <w:hyperlink r:id="rId12">
              <w:r>
                <w:rPr>
                  <w:rFonts w:ascii="Calibri" w:eastAsia="Calibri" w:hAnsi="Calibri" w:cs="Calibri"/>
                  <w:color w:val="0000FF"/>
                  <w:sz w:val="22"/>
                  <w:szCs w:val="22"/>
                </w:rPr>
                <w:t>Evidence Statements</w:t>
              </w:r>
            </w:hyperlink>
            <w:r>
              <w:rPr>
                <w:rFonts w:ascii="Calibri" w:eastAsia="Calibri" w:hAnsi="Calibri" w:cs="Calibri"/>
                <w:color w:val="0000FF"/>
                <w:sz w:val="22"/>
                <w:szCs w:val="22"/>
              </w:rPr>
              <w:t xml:space="preserve"> </w:t>
            </w:r>
            <w:r>
              <w:rPr>
                <w:rFonts w:ascii="Calibri" w:eastAsia="Calibri" w:hAnsi="Calibri" w:cs="Calibri"/>
                <w:sz w:val="22"/>
                <w:szCs w:val="22"/>
              </w:rPr>
              <w:t>for details on what students should know and do.</w:t>
            </w:r>
          </w:p>
        </w:tc>
      </w:tr>
      <w:tr w:rsidR="0075378C" w14:paraId="13F7896E" w14:textId="77777777" w:rsidTr="00871379">
        <w:trPr>
          <w:trHeight w:val="1152"/>
          <w:jc w:val="center"/>
        </w:trPr>
        <w:tc>
          <w:tcPr>
            <w:tcW w:w="14398" w:type="dxa"/>
            <w:gridSpan w:val="4"/>
            <w:tcBorders>
              <w:bottom w:val="single" w:sz="4" w:space="0" w:color="000000"/>
            </w:tcBorders>
            <w:shd w:val="clear" w:color="auto" w:fill="auto"/>
            <w:tcMar>
              <w:top w:w="0" w:type="dxa"/>
              <w:left w:w="115" w:type="dxa"/>
              <w:bottom w:w="0" w:type="dxa"/>
              <w:right w:w="115" w:type="dxa"/>
            </w:tcMar>
          </w:tcPr>
          <w:p w14:paraId="1E021011" w14:textId="77777777" w:rsidR="003C0999" w:rsidRDefault="003C0999">
            <w:pPr>
              <w:spacing w:after="120"/>
              <w:rPr>
                <w:rFonts w:eastAsia="Calibri" w:cs="Calibri"/>
              </w:rPr>
            </w:pPr>
          </w:p>
          <w:p w14:paraId="5A5BEF48" w14:textId="04D063E0" w:rsidR="0075378C" w:rsidRPr="003C0999" w:rsidRDefault="002A6402">
            <w:pPr>
              <w:spacing w:after="120"/>
              <w:rPr>
                <w:rFonts w:eastAsia="Calibri" w:cs="Calibri"/>
              </w:rPr>
            </w:pPr>
            <w:r w:rsidRPr="003C0999">
              <w:rPr>
                <w:rFonts w:eastAsia="Calibri" w:cs="Calibri"/>
              </w:rPr>
              <w:t>GEO.ESS2.</w:t>
            </w:r>
            <w:proofErr w:type="gramStart"/>
            <w:r w:rsidRPr="003C0999">
              <w:rPr>
                <w:rFonts w:eastAsia="Calibri" w:cs="Calibri"/>
              </w:rPr>
              <w:t>1  -</w:t>
            </w:r>
            <w:proofErr w:type="gramEnd"/>
            <w:r w:rsidRPr="003C0999">
              <w:rPr>
                <w:rFonts w:eastAsia="Calibri" w:cs="Calibri"/>
              </w:rPr>
              <w:t xml:space="preserve"> Analyze surface features of Earth in order to identify geologic processes (including weathering, erosion, deposition, and glaciation) that are likely to have been responsible for their formation.</w:t>
            </w:r>
          </w:p>
        </w:tc>
      </w:tr>
      <w:tr w:rsidR="0075378C" w14:paraId="427BD876" w14:textId="77777777">
        <w:trPr>
          <w:trHeight w:val="360"/>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1A60067F" w14:textId="77777777" w:rsidR="0075378C" w:rsidRDefault="00576F04">
            <w:pPr>
              <w:rPr>
                <w:rFonts w:ascii="Calibri" w:eastAsia="Calibri" w:hAnsi="Calibri" w:cs="Calibri"/>
                <w:b/>
                <w:sz w:val="22"/>
                <w:szCs w:val="22"/>
              </w:rPr>
            </w:pPr>
            <w:r>
              <w:rPr>
                <w:rFonts w:ascii="Calibri" w:eastAsia="Calibri" w:hAnsi="Calibri" w:cs="Calibri"/>
                <w:b/>
                <w:sz w:val="22"/>
                <w:szCs w:val="22"/>
              </w:rPr>
              <w:t>1.b</w:t>
            </w:r>
            <w:r w:rsidR="008370C8">
              <w:rPr>
                <w:rFonts w:ascii="Calibri" w:eastAsia="Calibri" w:hAnsi="Calibri" w:cs="Calibri"/>
                <w:b/>
                <w:sz w:val="22"/>
                <w:szCs w:val="22"/>
              </w:rPr>
              <w:t xml:space="preserve"> </w:t>
            </w:r>
            <w:r>
              <w:rPr>
                <w:rFonts w:ascii="Calibri" w:eastAsia="Calibri" w:hAnsi="Calibri" w:cs="Calibri"/>
                <w:b/>
                <w:sz w:val="22"/>
                <w:szCs w:val="22"/>
              </w:rPr>
              <w:t xml:space="preserve">Identify </w:t>
            </w:r>
            <w:r w:rsidR="00895689">
              <w:rPr>
                <w:rFonts w:ascii="Calibri" w:eastAsia="Calibri" w:hAnsi="Calibri" w:cs="Calibri"/>
                <w:b/>
                <w:sz w:val="22"/>
                <w:szCs w:val="22"/>
              </w:rPr>
              <w:t xml:space="preserve">a </w:t>
            </w:r>
            <w:r>
              <w:rPr>
                <w:rFonts w:ascii="Calibri" w:eastAsia="Calibri" w:hAnsi="Calibri" w:cs="Calibri"/>
                <w:b/>
                <w:sz w:val="22"/>
                <w:szCs w:val="22"/>
              </w:rPr>
              <w:t xml:space="preserve">lesson-based </w:t>
            </w:r>
            <w:hyperlink r:id="rId13">
              <w:r>
                <w:rPr>
                  <w:rFonts w:ascii="Calibri" w:eastAsia="Calibri" w:hAnsi="Calibri" w:cs="Calibri"/>
                  <w:b/>
                  <w:color w:val="0000FF"/>
                  <w:sz w:val="22"/>
                  <w:szCs w:val="22"/>
                </w:rPr>
                <w:t>anchoring phenomenon</w:t>
              </w:r>
            </w:hyperlink>
            <w:r>
              <w:rPr>
                <w:rFonts w:ascii="Calibri" w:eastAsia="Calibri" w:hAnsi="Calibri" w:cs="Calibri"/>
                <w:b/>
                <w:sz w:val="22"/>
                <w:szCs w:val="22"/>
              </w:rPr>
              <w:t xml:space="preserve"> that </w:t>
            </w:r>
            <w:r w:rsidR="00E10BF8">
              <w:rPr>
                <w:rFonts w:ascii="Calibri" w:eastAsia="Calibri" w:hAnsi="Calibri" w:cs="Calibri"/>
                <w:b/>
                <w:sz w:val="22"/>
                <w:szCs w:val="22"/>
              </w:rPr>
              <w:t>builds towards understanding</w:t>
            </w:r>
            <w:r>
              <w:rPr>
                <w:rFonts w:ascii="Calibri" w:eastAsia="Calibri" w:hAnsi="Calibri" w:cs="Calibri"/>
                <w:b/>
                <w:sz w:val="22"/>
                <w:szCs w:val="22"/>
              </w:rPr>
              <w:t xml:space="preserve"> </w:t>
            </w:r>
            <w:r w:rsidR="00E10BF8">
              <w:rPr>
                <w:rFonts w:ascii="Calibri" w:eastAsia="Calibri" w:hAnsi="Calibri" w:cs="Calibri"/>
                <w:b/>
                <w:sz w:val="22"/>
                <w:szCs w:val="22"/>
              </w:rPr>
              <w:t xml:space="preserve">of </w:t>
            </w:r>
            <w:r>
              <w:rPr>
                <w:rFonts w:ascii="Calibri" w:eastAsia="Calibri" w:hAnsi="Calibri" w:cs="Calibri"/>
                <w:b/>
                <w:sz w:val="22"/>
                <w:szCs w:val="22"/>
              </w:rPr>
              <w:t>the PEs/standards</w:t>
            </w:r>
            <w:r w:rsidR="00765DFA">
              <w:rPr>
                <w:rFonts w:ascii="Calibri" w:eastAsia="Calibri" w:hAnsi="Calibri" w:cs="Calibri"/>
                <w:b/>
                <w:sz w:val="22"/>
                <w:szCs w:val="22"/>
              </w:rPr>
              <w:t>,</w:t>
            </w:r>
            <w:r w:rsidR="00E10BF8">
              <w:rPr>
                <w:rFonts w:ascii="Calibri" w:eastAsia="Calibri" w:hAnsi="Calibri" w:cs="Calibri"/>
                <w:b/>
                <w:sz w:val="22"/>
                <w:szCs w:val="22"/>
              </w:rPr>
              <w:t xml:space="preserve"> and</w:t>
            </w:r>
            <w:r>
              <w:rPr>
                <w:rFonts w:ascii="Calibri" w:eastAsia="Calibri" w:hAnsi="Calibri" w:cs="Calibri"/>
                <w:b/>
                <w:sz w:val="22"/>
                <w:szCs w:val="22"/>
              </w:rPr>
              <w:t xml:space="preserve"> is engaging and relevant to students.</w:t>
            </w:r>
          </w:p>
          <w:p w14:paraId="70E5FF30" w14:textId="77777777" w:rsidR="0075378C" w:rsidRDefault="00576F04">
            <w:pPr>
              <w:rPr>
                <w:rFonts w:ascii="Calibri" w:eastAsia="Calibri" w:hAnsi="Calibri" w:cs="Calibri"/>
                <w:b/>
                <w:sz w:val="22"/>
                <w:szCs w:val="22"/>
              </w:rPr>
            </w:pPr>
            <w:r>
              <w:rPr>
                <w:rFonts w:ascii="Calibri" w:eastAsia="Calibri" w:hAnsi="Calibri" w:cs="Calibri"/>
                <w:sz w:val="22"/>
                <w:szCs w:val="22"/>
              </w:rPr>
              <w:t xml:space="preserve">See more about </w:t>
            </w:r>
            <w:hyperlink r:id="rId14">
              <w:r>
                <w:rPr>
                  <w:rFonts w:ascii="Calibri" w:eastAsia="Calibri" w:hAnsi="Calibri" w:cs="Calibri"/>
                  <w:color w:val="0000FF"/>
                  <w:sz w:val="22"/>
                  <w:szCs w:val="22"/>
                </w:rPr>
                <w:t>phenomena</w:t>
              </w:r>
            </w:hyperlink>
            <w:r>
              <w:rPr>
                <w:rFonts w:ascii="Calibri" w:eastAsia="Calibri" w:hAnsi="Calibri" w:cs="Calibri"/>
                <w:sz w:val="22"/>
                <w:szCs w:val="22"/>
              </w:rPr>
              <w:t xml:space="preserve"> and using</w:t>
            </w:r>
            <w:r>
              <w:rPr>
                <w:rFonts w:ascii="Calibri" w:eastAsia="Calibri" w:hAnsi="Calibri" w:cs="Calibri"/>
                <w:color w:val="0000FF"/>
                <w:sz w:val="22"/>
                <w:szCs w:val="22"/>
              </w:rPr>
              <w:t xml:space="preserve"> </w:t>
            </w:r>
            <w:hyperlink r:id="rId15">
              <w:r>
                <w:rPr>
                  <w:rFonts w:ascii="Calibri" w:eastAsia="Calibri" w:hAnsi="Calibri" w:cs="Calibri"/>
                  <w:color w:val="0000FF"/>
                  <w:sz w:val="22"/>
                  <w:szCs w:val="22"/>
                </w:rPr>
                <w:t>phenomena with NGSS</w:t>
              </w:r>
            </w:hyperlink>
            <w:r>
              <w:rPr>
                <w:rFonts w:ascii="Calibri" w:eastAsia="Calibri" w:hAnsi="Calibri" w:cs="Calibri"/>
                <w:sz w:val="22"/>
                <w:szCs w:val="22"/>
              </w:rPr>
              <w:t>.</w:t>
            </w:r>
          </w:p>
        </w:tc>
      </w:tr>
      <w:tr w:rsidR="0075378C" w14:paraId="47746DCE" w14:textId="77777777" w:rsidTr="00871379">
        <w:trPr>
          <w:trHeight w:val="1152"/>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D2330D5" w14:textId="77777777" w:rsidR="002A6402" w:rsidRDefault="002A6402"/>
          <w:p w14:paraId="14A13E2B" w14:textId="6E8101B8" w:rsidR="009349F7" w:rsidRDefault="000D1C6F" w:rsidP="009349F7">
            <w:r>
              <w:t xml:space="preserve">Students will watch a 1:30 long YouTube video showing beautiful photos of several landscapes which were created by weathering and erosion including rivers, valleys, caves, frost wedging, etc. </w:t>
            </w:r>
            <w:r w:rsidR="009349F7">
              <w:t xml:space="preserve"> Ask, “How were these formations created?  What processes were involved?”</w:t>
            </w:r>
            <w:r>
              <w:t xml:space="preserve"> </w:t>
            </w:r>
            <w:hyperlink r:id="rId16" w:history="1">
              <w:r w:rsidR="009349F7">
                <w:rPr>
                  <w:rStyle w:val="Hyperlink"/>
                </w:rPr>
                <w:t>https://www.youtube.com/watch?v=yA1Wmc_KtSs</w:t>
              </w:r>
            </w:hyperlink>
          </w:p>
          <w:p w14:paraId="453AA740" w14:textId="77777777" w:rsidR="00FA4046" w:rsidRDefault="00FA4046" w:rsidP="009349F7"/>
          <w:p w14:paraId="762F1CAF" w14:textId="77777777" w:rsidR="00FA4046" w:rsidRDefault="00FA4046" w:rsidP="009349F7"/>
          <w:p w14:paraId="086C6EFF" w14:textId="77777777" w:rsidR="00FA4046" w:rsidRDefault="00FA4046" w:rsidP="009349F7"/>
          <w:p w14:paraId="4868016A" w14:textId="77777777" w:rsidR="00FA4046" w:rsidRDefault="00FA4046" w:rsidP="009349F7"/>
          <w:p w14:paraId="242C02CE" w14:textId="6012964E" w:rsidR="002A6402" w:rsidRDefault="002A6402">
            <w:pPr>
              <w:rPr>
                <w:rFonts w:ascii="Calibri" w:eastAsia="Calibri" w:hAnsi="Calibri" w:cs="Calibri"/>
                <w:sz w:val="20"/>
                <w:szCs w:val="20"/>
              </w:rPr>
            </w:pPr>
          </w:p>
        </w:tc>
      </w:tr>
      <w:tr w:rsidR="0075378C" w14:paraId="7F4143CC" w14:textId="77777777">
        <w:trPr>
          <w:trHeight w:val="360"/>
          <w:jc w:val="center"/>
        </w:trPr>
        <w:tc>
          <w:tcPr>
            <w:tcW w:w="14398" w:type="dxa"/>
            <w:gridSpan w:val="4"/>
            <w:shd w:val="clear" w:color="auto" w:fill="F2F2F2"/>
            <w:tcMar>
              <w:top w:w="0" w:type="dxa"/>
              <w:left w:w="115" w:type="dxa"/>
              <w:bottom w:w="0" w:type="dxa"/>
              <w:right w:w="115" w:type="dxa"/>
            </w:tcMar>
          </w:tcPr>
          <w:p w14:paraId="58A550ED" w14:textId="77777777" w:rsidR="0075378C" w:rsidRDefault="00576F04">
            <w:pPr>
              <w:rPr>
                <w:rFonts w:ascii="Calibri" w:eastAsia="Calibri" w:hAnsi="Calibri" w:cs="Calibri"/>
                <w:sz w:val="22"/>
                <w:szCs w:val="22"/>
              </w:rPr>
            </w:pPr>
            <w:r>
              <w:rPr>
                <w:rFonts w:ascii="Calibri" w:eastAsia="Calibri" w:hAnsi="Calibri" w:cs="Calibri"/>
                <w:b/>
                <w:sz w:val="22"/>
                <w:szCs w:val="22"/>
              </w:rPr>
              <w:lastRenderedPageBreak/>
              <w:t xml:space="preserve">1.c Ask a Driving Question, which is authentic and student-focused, that </w:t>
            </w:r>
            <w:r w:rsidR="003E155C">
              <w:rPr>
                <w:rFonts w:ascii="Calibri" w:eastAsia="Calibri" w:hAnsi="Calibri" w:cs="Calibri"/>
                <w:b/>
                <w:sz w:val="22"/>
                <w:szCs w:val="22"/>
              </w:rPr>
              <w:t>relate</w:t>
            </w:r>
            <w:r>
              <w:rPr>
                <w:rFonts w:ascii="Calibri" w:eastAsia="Calibri" w:hAnsi="Calibri" w:cs="Calibri"/>
                <w:b/>
                <w:sz w:val="22"/>
                <w:szCs w:val="22"/>
              </w:rPr>
              <w:t xml:space="preserve">s to </w:t>
            </w:r>
            <w:r w:rsidR="00895689">
              <w:rPr>
                <w:rFonts w:ascii="Calibri" w:eastAsia="Calibri" w:hAnsi="Calibri" w:cs="Calibri"/>
                <w:b/>
                <w:sz w:val="22"/>
                <w:szCs w:val="22"/>
              </w:rPr>
              <w:t xml:space="preserve">investigating </w:t>
            </w:r>
            <w:r>
              <w:rPr>
                <w:rFonts w:ascii="Calibri" w:eastAsia="Calibri" w:hAnsi="Calibri" w:cs="Calibri"/>
                <w:b/>
                <w:sz w:val="22"/>
                <w:szCs w:val="22"/>
              </w:rPr>
              <w:t>the PEs/standards and phenomenon.</w:t>
            </w:r>
          </w:p>
          <w:p w14:paraId="591E6CD0" w14:textId="77777777" w:rsidR="0075378C" w:rsidRDefault="00576F04">
            <w:pPr>
              <w:rPr>
                <w:rFonts w:ascii="Calibri" w:eastAsia="Calibri" w:hAnsi="Calibri" w:cs="Calibri"/>
                <w:sz w:val="22"/>
                <w:szCs w:val="22"/>
              </w:rPr>
            </w:pPr>
            <w:r>
              <w:rPr>
                <w:rFonts w:ascii="Calibri" w:eastAsia="Calibri" w:hAnsi="Calibri" w:cs="Calibri"/>
                <w:sz w:val="22"/>
                <w:szCs w:val="22"/>
              </w:rPr>
              <w:t xml:space="preserve">See more about </w:t>
            </w:r>
            <w:hyperlink r:id="rId17">
              <w:r>
                <w:rPr>
                  <w:rFonts w:ascii="Calibri" w:eastAsia="Calibri" w:hAnsi="Calibri" w:cs="Calibri"/>
                  <w:color w:val="0000FF"/>
                  <w:sz w:val="22"/>
                  <w:szCs w:val="22"/>
                </w:rPr>
                <w:t>Driving Questions</w:t>
              </w:r>
            </w:hyperlink>
            <w:r>
              <w:rPr>
                <w:rFonts w:ascii="Calibri" w:eastAsia="Calibri" w:hAnsi="Calibri" w:cs="Calibri"/>
                <w:sz w:val="22"/>
                <w:szCs w:val="22"/>
              </w:rPr>
              <w:t xml:space="preserve"> and using</w:t>
            </w:r>
            <w:r>
              <w:rPr>
                <w:rFonts w:ascii="Calibri" w:eastAsia="Calibri" w:hAnsi="Calibri" w:cs="Calibri"/>
                <w:color w:val="0000FF"/>
                <w:sz w:val="22"/>
                <w:szCs w:val="22"/>
              </w:rPr>
              <w:t xml:space="preserve"> </w:t>
            </w:r>
            <w:hyperlink r:id="rId18">
              <w:r>
                <w:rPr>
                  <w:rFonts w:ascii="Calibri" w:eastAsia="Calibri" w:hAnsi="Calibri" w:cs="Calibri"/>
                  <w:color w:val="0000FF"/>
                  <w:sz w:val="22"/>
                  <w:szCs w:val="22"/>
                </w:rPr>
                <w:t>Driving Questions with NGSS</w:t>
              </w:r>
            </w:hyperlink>
            <w:r>
              <w:rPr>
                <w:rFonts w:ascii="Calibri" w:eastAsia="Calibri" w:hAnsi="Calibri" w:cs="Calibri"/>
                <w:sz w:val="22"/>
                <w:szCs w:val="22"/>
              </w:rPr>
              <w:t>.</w:t>
            </w:r>
          </w:p>
        </w:tc>
      </w:tr>
      <w:tr w:rsidR="0075378C" w14:paraId="05002E66" w14:textId="77777777" w:rsidTr="00871379">
        <w:trPr>
          <w:trHeight w:val="1152"/>
          <w:jc w:val="center"/>
        </w:trPr>
        <w:tc>
          <w:tcPr>
            <w:tcW w:w="14398" w:type="dxa"/>
            <w:gridSpan w:val="4"/>
            <w:tcBorders>
              <w:bottom w:val="single" w:sz="4" w:space="0" w:color="000000"/>
            </w:tcBorders>
            <w:shd w:val="clear" w:color="auto" w:fill="auto"/>
            <w:tcMar>
              <w:top w:w="0" w:type="dxa"/>
              <w:left w:w="115" w:type="dxa"/>
              <w:bottom w:w="0" w:type="dxa"/>
              <w:right w:w="115" w:type="dxa"/>
            </w:tcMar>
          </w:tcPr>
          <w:p w14:paraId="1F4DF919" w14:textId="77777777" w:rsidR="009349F7" w:rsidRDefault="009349F7">
            <w:pPr>
              <w:spacing w:after="120"/>
              <w:rPr>
                <w:rFonts w:eastAsia="Calibri" w:cs="Calibri"/>
              </w:rPr>
            </w:pPr>
          </w:p>
          <w:p w14:paraId="05D2D9F5" w14:textId="50E0BEE9" w:rsidR="0075378C" w:rsidRPr="009349F7" w:rsidRDefault="009349F7">
            <w:pPr>
              <w:spacing w:after="120"/>
              <w:rPr>
                <w:rFonts w:eastAsia="Calibri" w:cs="Calibri"/>
              </w:rPr>
            </w:pPr>
            <w:r w:rsidRPr="009349F7">
              <w:rPr>
                <w:rFonts w:eastAsia="Calibri" w:cs="Calibri"/>
              </w:rPr>
              <w:t>How do the processes of weathering, erosion, and deposition lead to unique</w:t>
            </w:r>
            <w:r>
              <w:rPr>
                <w:rFonts w:eastAsia="Calibri" w:cs="Calibri"/>
              </w:rPr>
              <w:t xml:space="preserve"> geologic formations?</w:t>
            </w:r>
          </w:p>
        </w:tc>
      </w:tr>
      <w:tr w:rsidR="0075378C" w14:paraId="473022D9" w14:textId="77777777">
        <w:trPr>
          <w:trHeight w:val="360"/>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7300C0D7" w14:textId="77777777" w:rsidR="0075378C" w:rsidRDefault="00576F04">
            <w:pPr>
              <w:rPr>
                <w:rFonts w:ascii="Calibri" w:eastAsia="Calibri" w:hAnsi="Calibri" w:cs="Calibri"/>
                <w:sz w:val="22"/>
                <w:szCs w:val="22"/>
              </w:rPr>
            </w:pPr>
            <w:r>
              <w:rPr>
                <w:rFonts w:ascii="Calibri" w:eastAsia="Calibri" w:hAnsi="Calibri" w:cs="Calibri"/>
                <w:b/>
                <w:sz w:val="22"/>
                <w:szCs w:val="22"/>
              </w:rPr>
              <w:t xml:space="preserve">1.d Unpack the </w:t>
            </w:r>
            <w:hyperlink r:id="rId19">
              <w:r>
                <w:rPr>
                  <w:rFonts w:ascii="Calibri" w:eastAsia="Calibri" w:hAnsi="Calibri" w:cs="Calibri"/>
                  <w:b/>
                  <w:color w:val="0000FF"/>
                  <w:sz w:val="22"/>
                  <w:szCs w:val="22"/>
                </w:rPr>
                <w:t>3-D learning components</w:t>
              </w:r>
            </w:hyperlink>
            <w:r>
              <w:rPr>
                <w:rFonts w:ascii="Calibri" w:eastAsia="Calibri" w:hAnsi="Calibri" w:cs="Calibri"/>
                <w:b/>
                <w:sz w:val="22"/>
                <w:szCs w:val="22"/>
              </w:rPr>
              <w:t xml:space="preserve"> of the Performance Expectations/standards in the table below.</w:t>
            </w:r>
          </w:p>
          <w:p w14:paraId="7EF2E460" w14:textId="77777777" w:rsidR="0075378C" w:rsidRDefault="00576F04">
            <w:pPr>
              <w:rPr>
                <w:rFonts w:ascii="Calibri" w:eastAsia="Calibri" w:hAnsi="Calibri" w:cs="Calibri"/>
                <w:b/>
                <w:sz w:val="22"/>
                <w:szCs w:val="22"/>
              </w:rPr>
            </w:pPr>
            <w:r>
              <w:rPr>
                <w:rFonts w:ascii="Calibri" w:eastAsia="Calibri" w:hAnsi="Calibri" w:cs="Calibri"/>
                <w:sz w:val="22"/>
                <w:szCs w:val="22"/>
              </w:rPr>
              <w:t xml:space="preserve">For NGSS guidance, see the </w:t>
            </w:r>
            <w:hyperlink r:id="rId20">
              <w:r>
                <w:rPr>
                  <w:rFonts w:ascii="Calibri" w:eastAsia="Calibri" w:hAnsi="Calibri" w:cs="Calibri"/>
                  <w:color w:val="0000FF"/>
                  <w:sz w:val="22"/>
                  <w:szCs w:val="22"/>
                </w:rPr>
                <w:t>NGSS Topic Arrangements</w:t>
              </w:r>
            </w:hyperlink>
            <w:r>
              <w:rPr>
                <w:rFonts w:ascii="Calibri" w:eastAsia="Calibri" w:hAnsi="Calibri" w:cs="Calibri"/>
                <w:sz w:val="22"/>
                <w:szCs w:val="22"/>
              </w:rPr>
              <w:t xml:space="preserve"> and </w:t>
            </w:r>
            <w:hyperlink r:id="rId21">
              <w:r>
                <w:rPr>
                  <w:rFonts w:ascii="Calibri" w:eastAsia="Calibri" w:hAnsi="Calibri" w:cs="Calibri"/>
                  <w:color w:val="0000FF"/>
                  <w:sz w:val="22"/>
                  <w:szCs w:val="22"/>
                </w:rPr>
                <w:t>NGSS DCI Arrangements</w:t>
              </w:r>
            </w:hyperlink>
            <w:r>
              <w:rPr>
                <w:rFonts w:ascii="Calibri" w:eastAsia="Calibri" w:hAnsi="Calibri" w:cs="Calibri"/>
                <w:sz w:val="22"/>
                <w:szCs w:val="22"/>
              </w:rPr>
              <w:t xml:space="preserve">. Use tools to </w:t>
            </w:r>
            <w:hyperlink r:id="rId22">
              <w:r>
                <w:rPr>
                  <w:rFonts w:ascii="Calibri" w:eastAsia="Calibri" w:hAnsi="Calibri" w:cs="Calibri"/>
                  <w:color w:val="0000FF"/>
                  <w:sz w:val="22"/>
                  <w:szCs w:val="22"/>
                </w:rPr>
                <w:t>unpack</w:t>
              </w:r>
            </w:hyperlink>
            <w:r>
              <w:rPr>
                <w:rFonts w:ascii="Calibri" w:eastAsia="Calibri" w:hAnsi="Calibri" w:cs="Calibri"/>
                <w:sz w:val="22"/>
                <w:szCs w:val="22"/>
              </w:rPr>
              <w:t xml:space="preserve"> each PE separately.</w:t>
            </w:r>
          </w:p>
        </w:tc>
      </w:tr>
      <w:tr w:rsidR="0075378C" w14:paraId="3FAD0AFC" w14:textId="77777777" w:rsidTr="008E0240">
        <w:trPr>
          <w:trHeight w:val="540"/>
          <w:jc w:val="center"/>
        </w:trPr>
        <w:tc>
          <w:tcPr>
            <w:tcW w:w="4799" w:type="dxa"/>
            <w:gridSpan w:val="2"/>
            <w:tcBorders>
              <w:top w:val="single" w:sz="4" w:space="0" w:color="000000"/>
              <w:left w:val="single" w:sz="4" w:space="0" w:color="000000"/>
              <w:right w:val="single" w:sz="4" w:space="0" w:color="000000"/>
            </w:tcBorders>
            <w:shd w:val="clear" w:color="auto" w:fill="6D9EEB"/>
            <w:tcMar>
              <w:top w:w="0" w:type="dxa"/>
              <w:left w:w="115" w:type="dxa"/>
              <w:bottom w:w="0" w:type="dxa"/>
              <w:right w:w="115" w:type="dxa"/>
            </w:tcMar>
            <w:vAlign w:val="center"/>
          </w:tcPr>
          <w:p w14:paraId="1CB5AEEF" w14:textId="77777777" w:rsidR="0075378C" w:rsidRDefault="00415541">
            <w:pPr>
              <w:jc w:val="center"/>
              <w:rPr>
                <w:rFonts w:ascii="Calibri" w:eastAsia="Calibri" w:hAnsi="Calibri" w:cs="Calibri"/>
                <w:b/>
                <w:sz w:val="22"/>
                <w:szCs w:val="22"/>
              </w:rPr>
            </w:pPr>
            <w:hyperlink r:id="rId23">
              <w:r w:rsidR="00576F04">
                <w:rPr>
                  <w:rFonts w:ascii="Calibri" w:eastAsia="Calibri" w:hAnsi="Calibri" w:cs="Calibri"/>
                  <w:b/>
                  <w:color w:val="0000FF"/>
                  <w:sz w:val="22"/>
                  <w:szCs w:val="22"/>
                </w:rPr>
                <w:t>Science and Engineering Practices</w:t>
              </w:r>
            </w:hyperlink>
            <w:r w:rsidR="00576F04">
              <w:rPr>
                <w:rFonts w:ascii="Calibri" w:eastAsia="Calibri" w:hAnsi="Calibri" w:cs="Calibri"/>
                <w:b/>
                <w:sz w:val="22"/>
                <w:szCs w:val="22"/>
              </w:rPr>
              <w:t xml:space="preserve"> (SEP)</w:t>
            </w:r>
          </w:p>
          <w:p w14:paraId="0104C0F9"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(skills)</w:t>
            </w:r>
          </w:p>
        </w:tc>
        <w:tc>
          <w:tcPr>
            <w:tcW w:w="4799" w:type="dxa"/>
            <w:tcBorders>
              <w:top w:val="single" w:sz="4" w:space="0" w:color="000000"/>
              <w:left w:val="single" w:sz="4" w:space="0" w:color="000000"/>
              <w:right w:val="single" w:sz="4" w:space="0" w:color="000000"/>
            </w:tcBorders>
            <w:shd w:val="clear" w:color="auto" w:fill="E69138"/>
            <w:tcMar>
              <w:top w:w="0" w:type="dxa"/>
              <w:left w:w="115" w:type="dxa"/>
              <w:bottom w:w="0" w:type="dxa"/>
              <w:right w:w="115" w:type="dxa"/>
            </w:tcMar>
            <w:vAlign w:val="center"/>
          </w:tcPr>
          <w:p w14:paraId="2E6BC223" w14:textId="77777777" w:rsidR="0075378C" w:rsidRDefault="00415541">
            <w:pPr>
              <w:jc w:val="center"/>
              <w:rPr>
                <w:rFonts w:ascii="Calibri" w:eastAsia="Calibri" w:hAnsi="Calibri" w:cs="Calibri"/>
                <w:b/>
                <w:sz w:val="22"/>
                <w:szCs w:val="22"/>
              </w:rPr>
            </w:pPr>
            <w:hyperlink r:id="rId24">
              <w:r w:rsidR="00576F04">
                <w:rPr>
                  <w:rFonts w:ascii="Calibri" w:eastAsia="Calibri" w:hAnsi="Calibri" w:cs="Calibri"/>
                  <w:b/>
                  <w:color w:val="0000FF"/>
                  <w:sz w:val="22"/>
                  <w:szCs w:val="22"/>
                </w:rPr>
                <w:t>Disciplinary Core Ideas</w:t>
              </w:r>
            </w:hyperlink>
            <w:r w:rsidR="00576F04">
              <w:rPr>
                <w:rFonts w:ascii="Calibri" w:eastAsia="Calibri" w:hAnsi="Calibri" w:cs="Calibri"/>
                <w:b/>
                <w:sz w:val="22"/>
                <w:szCs w:val="22"/>
              </w:rPr>
              <w:t xml:space="preserve"> (DCI)</w:t>
            </w:r>
          </w:p>
          <w:p w14:paraId="77037C99"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(content)</w:t>
            </w:r>
          </w:p>
        </w:tc>
        <w:tc>
          <w:tcPr>
            <w:tcW w:w="4800" w:type="dxa"/>
            <w:tcBorders>
              <w:top w:val="single" w:sz="4" w:space="0" w:color="000000"/>
              <w:left w:val="single" w:sz="4" w:space="0" w:color="000000"/>
              <w:bottom w:val="single" w:sz="4" w:space="0" w:color="000000"/>
              <w:right w:val="single" w:sz="4" w:space="0" w:color="000000"/>
            </w:tcBorders>
            <w:shd w:val="clear" w:color="auto" w:fill="C2D69B"/>
            <w:tcMar>
              <w:top w:w="0" w:type="dxa"/>
              <w:left w:w="115" w:type="dxa"/>
              <w:bottom w:w="0" w:type="dxa"/>
              <w:right w:w="115" w:type="dxa"/>
            </w:tcMar>
            <w:vAlign w:val="center"/>
          </w:tcPr>
          <w:p w14:paraId="5BCFF4A6" w14:textId="77777777" w:rsidR="0075378C" w:rsidRDefault="00415541">
            <w:pPr>
              <w:jc w:val="center"/>
              <w:rPr>
                <w:rFonts w:ascii="Calibri" w:eastAsia="Calibri" w:hAnsi="Calibri" w:cs="Calibri"/>
                <w:b/>
                <w:sz w:val="22"/>
                <w:szCs w:val="22"/>
              </w:rPr>
            </w:pPr>
            <w:hyperlink r:id="rId25">
              <w:r w:rsidR="00576F04">
                <w:rPr>
                  <w:rFonts w:ascii="Calibri" w:eastAsia="Calibri" w:hAnsi="Calibri" w:cs="Calibri"/>
                  <w:b/>
                  <w:color w:val="0000FF"/>
                  <w:sz w:val="22"/>
                  <w:szCs w:val="22"/>
                </w:rPr>
                <w:t>Crosscutting Concepts</w:t>
              </w:r>
            </w:hyperlink>
            <w:r w:rsidR="00576F04">
              <w:rPr>
                <w:rFonts w:ascii="Calibri" w:eastAsia="Calibri" w:hAnsi="Calibri" w:cs="Calibri"/>
                <w:b/>
                <w:sz w:val="22"/>
                <w:szCs w:val="22"/>
              </w:rPr>
              <w:t xml:space="preserve"> (CCC)</w:t>
            </w:r>
          </w:p>
          <w:p w14:paraId="53E97EA9"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(connections)</w:t>
            </w:r>
          </w:p>
        </w:tc>
      </w:tr>
      <w:tr w:rsidR="0075378C" w14:paraId="0D147666" w14:textId="77777777" w:rsidTr="008E0240">
        <w:trPr>
          <w:trHeight w:val="1800"/>
          <w:jc w:val="center"/>
        </w:trPr>
        <w:tc>
          <w:tcPr>
            <w:tcW w:w="4799" w:type="dxa"/>
            <w:gridSpan w:val="2"/>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460ED6" w14:textId="77777777" w:rsidR="009349F7" w:rsidRDefault="009349F7">
            <w:pPr>
              <w:rPr>
                <w:rFonts w:eastAsia="Calibri" w:cs="Calibri"/>
              </w:rPr>
            </w:pPr>
          </w:p>
          <w:p w14:paraId="6C8B4D78" w14:textId="5B6264D5" w:rsidR="0075378C" w:rsidRPr="009349F7" w:rsidRDefault="006C43B5">
            <w:pPr>
              <w:rPr>
                <w:rFonts w:eastAsia="Calibri" w:cs="Calibri"/>
              </w:rPr>
            </w:pPr>
            <w:r w:rsidRPr="009349F7">
              <w:rPr>
                <w:rFonts w:eastAsia="Calibri" w:cs="Calibri"/>
              </w:rPr>
              <w:t>Analyze surface features of the Earth in order to draw comparisons to various landforms created by weathering and erosion</w:t>
            </w:r>
          </w:p>
        </w:tc>
        <w:tc>
          <w:tcPr>
            <w:tcW w:w="479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27F253" w14:textId="68C32701" w:rsidR="0075378C" w:rsidRPr="009349F7" w:rsidRDefault="006C43B5">
            <w:pPr>
              <w:rPr>
                <w:rFonts w:eastAsia="Calibri" w:cs="Calibri"/>
              </w:rPr>
            </w:pPr>
            <w:r w:rsidRPr="009349F7">
              <w:rPr>
                <w:rFonts w:eastAsia="Calibri" w:cs="Calibri"/>
              </w:rPr>
              <w:t>Geologic processes including weathering, erosion, deposition, and glaciation help to shape the land as these process break parent rock into sediments and smaller particles, transport them, and then deposit them into a new place.</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0D027C" w14:textId="77777777" w:rsidR="00DB45D4" w:rsidRPr="009349F7" w:rsidRDefault="006C43B5" w:rsidP="00DB45D4">
            <w:pPr>
              <w:pStyle w:val="Heading3"/>
              <w:keepNext w:val="0"/>
              <w:keepLines w:val="0"/>
              <w:spacing w:before="0" w:after="0"/>
              <w:outlineLvl w:val="2"/>
              <w:rPr>
                <w:rFonts w:eastAsia="Calibri" w:cs="Calibri"/>
                <w:b w:val="0"/>
                <w:sz w:val="24"/>
                <w:szCs w:val="24"/>
              </w:rPr>
            </w:pPr>
            <w:r w:rsidRPr="009349F7">
              <w:rPr>
                <w:rFonts w:eastAsia="Calibri" w:cs="Calibri"/>
                <w:b w:val="0"/>
                <w:sz w:val="24"/>
                <w:szCs w:val="24"/>
              </w:rPr>
              <w:t>Processes likely responsible for their formation.</w:t>
            </w:r>
          </w:p>
          <w:p w14:paraId="4725110F" w14:textId="77777777" w:rsidR="00DB45D4" w:rsidRDefault="00DB45D4" w:rsidP="00DB45D4"/>
          <w:p w14:paraId="12882C34" w14:textId="7152D0CC" w:rsidR="00DB45D4" w:rsidRPr="00DB45D4" w:rsidRDefault="00DB45D4" w:rsidP="00DB45D4">
            <w:r>
              <w:t>Cause and effect relationship between geologic processes responsible for various landform formation</w:t>
            </w:r>
          </w:p>
        </w:tc>
      </w:tr>
      <w:tr w:rsidR="0075378C" w14:paraId="06CE1A7A" w14:textId="77777777">
        <w:trPr>
          <w:trHeight w:val="360"/>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650EE0AC" w14:textId="77777777" w:rsidR="0075378C" w:rsidRDefault="009E7A11">
            <w:pPr>
              <w:pStyle w:val="Heading3"/>
              <w:keepNext w:val="0"/>
              <w:keepLines w:val="0"/>
              <w:spacing w:before="0" w:after="0"/>
              <w:outlineLvl w:val="2"/>
              <w:rPr>
                <w:rFonts w:ascii="Calibri" w:eastAsia="Calibri" w:hAnsi="Calibri" w:cs="Calibri"/>
                <w:sz w:val="22"/>
                <w:szCs w:val="22"/>
              </w:rPr>
            </w:pPr>
            <w:bookmarkStart w:id="0" w:name="_tyjcwt" w:colFirst="0" w:colLast="0"/>
            <w:bookmarkEnd w:id="0"/>
            <w:r>
              <w:rPr>
                <w:rFonts w:ascii="Calibri" w:eastAsia="Calibri" w:hAnsi="Calibri" w:cs="Calibri"/>
                <w:sz w:val="22"/>
                <w:szCs w:val="22"/>
              </w:rPr>
              <w:t>1.e Determine students’ prior knowledge about the lesson concepts</w:t>
            </w:r>
            <w:r w:rsidR="00574C11">
              <w:rPr>
                <w:rFonts w:ascii="Calibri" w:eastAsia="Calibri" w:hAnsi="Calibri" w:cs="Calibri"/>
                <w:sz w:val="22"/>
                <w:szCs w:val="22"/>
              </w:rPr>
              <w:t>.</w:t>
            </w:r>
            <w:r>
              <w:rPr>
                <w:rFonts w:ascii="Calibri" w:eastAsia="Calibri" w:hAnsi="Calibri" w:cs="Calibri"/>
                <w:b w:val="0"/>
                <w:bCs/>
                <w:sz w:val="22"/>
                <w:szCs w:val="22"/>
              </w:rPr>
              <w:t xml:space="preserve"> </w:t>
            </w:r>
            <w:r w:rsidRPr="00CC748E">
              <w:rPr>
                <w:rFonts w:ascii="Calibri" w:eastAsia="Calibri" w:hAnsi="Calibri" w:cs="Calibri"/>
                <w:b w:val="0"/>
                <w:bCs/>
                <w:sz w:val="22"/>
                <w:szCs w:val="22"/>
              </w:rPr>
              <w:t>(e.g., pre-test, class discussion, exit ticket, 1-minute report</w:t>
            </w:r>
            <w:r w:rsidRPr="00CC748E">
              <w:rPr>
                <w:b w:val="0"/>
                <w:bCs/>
                <w:sz w:val="22"/>
                <w:szCs w:val="22"/>
              </w:rPr>
              <w:t xml:space="preserve">, </w:t>
            </w:r>
            <w:r w:rsidRPr="00CC748E">
              <w:rPr>
                <w:rFonts w:ascii="Calibri" w:eastAsia="Calibri" w:hAnsi="Calibri" w:cs="Calibri"/>
                <w:b w:val="0"/>
                <w:bCs/>
                <w:sz w:val="22"/>
                <w:szCs w:val="22"/>
              </w:rPr>
              <w:t>KWL chart, survey, etc.)</w:t>
            </w:r>
          </w:p>
        </w:tc>
      </w:tr>
      <w:tr w:rsidR="0075378C" w14:paraId="76BB70E1" w14:textId="77777777">
        <w:trPr>
          <w:trHeight w:val="1440"/>
          <w:jc w:val="center"/>
        </w:trPr>
        <w:tc>
          <w:tcPr>
            <w:tcW w:w="1439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287B3B" w14:textId="77777777" w:rsidR="003C0999" w:rsidRDefault="003C0999" w:rsidP="003C0999">
            <w:pPr>
              <w:rPr>
                <w:rFonts w:eastAsia="Calibri" w:cs="Calibri"/>
              </w:rPr>
            </w:pPr>
          </w:p>
          <w:p w14:paraId="2BDA74B1" w14:textId="35BB481F" w:rsidR="0075378C" w:rsidRPr="003C0999" w:rsidRDefault="006C43B5" w:rsidP="003C0999">
            <w:pPr>
              <w:rPr>
                <w:rFonts w:eastAsia="Calibri" w:cs="Calibri"/>
              </w:rPr>
            </w:pPr>
            <w:r w:rsidRPr="003C0999">
              <w:rPr>
                <w:rFonts w:eastAsia="Calibri" w:cs="Calibri"/>
              </w:rPr>
              <w:t xml:space="preserve">Vocabulary Quiz including the words: </w:t>
            </w:r>
            <w:r w:rsidR="003C0999" w:rsidRPr="003C0999">
              <w:rPr>
                <w:rFonts w:eastAsia="Calibri" w:cs="Calibri"/>
              </w:rPr>
              <w:t>mechanical</w:t>
            </w:r>
            <w:r w:rsidRPr="003C0999">
              <w:rPr>
                <w:rFonts w:eastAsia="Calibri" w:cs="Calibri"/>
              </w:rPr>
              <w:t xml:space="preserve"> weathering, </w:t>
            </w:r>
            <w:r w:rsidR="003C0999" w:rsidRPr="003C0999">
              <w:rPr>
                <w:rFonts w:eastAsia="Calibri" w:cs="Calibri"/>
              </w:rPr>
              <w:t xml:space="preserve">chemical weathering, transportation, </w:t>
            </w:r>
            <w:r w:rsidRPr="003C0999">
              <w:rPr>
                <w:rFonts w:eastAsia="Calibri" w:cs="Calibri"/>
              </w:rPr>
              <w:t>erosion, deposition, glaciation, sediment, mineral</w:t>
            </w:r>
            <w:r w:rsidR="003C0999" w:rsidRPr="003C0999">
              <w:rPr>
                <w:rFonts w:eastAsia="Calibri" w:cs="Calibri"/>
              </w:rPr>
              <w:t>, landform, strata.</w:t>
            </w:r>
          </w:p>
        </w:tc>
      </w:tr>
      <w:tr w:rsidR="0075378C" w14:paraId="15C99351" w14:textId="77777777">
        <w:trPr>
          <w:trHeight w:val="360"/>
          <w:jc w:val="center"/>
        </w:trPr>
        <w:tc>
          <w:tcPr>
            <w:tcW w:w="14398" w:type="dxa"/>
            <w:gridSpan w:val="4"/>
            <w:tcBorders>
              <w:top w:val="single" w:sz="4" w:space="0" w:color="000000"/>
              <w:left w:val="single" w:sz="4" w:space="0" w:color="000000"/>
              <w:bottom w:val="single" w:sz="4" w:space="0" w:color="000000"/>
            </w:tcBorders>
            <w:shd w:val="clear" w:color="auto" w:fill="F2F2F2"/>
            <w:tcMar>
              <w:top w:w="0" w:type="dxa"/>
              <w:left w:w="115" w:type="dxa"/>
              <w:bottom w:w="0" w:type="dxa"/>
              <w:right w:w="115" w:type="dxa"/>
            </w:tcMar>
            <w:vAlign w:val="center"/>
          </w:tcPr>
          <w:p w14:paraId="0FE66BFD" w14:textId="77777777" w:rsidR="0075378C" w:rsidRDefault="00576F04">
            <w:pPr>
              <w:rPr>
                <w:rFonts w:ascii="Calibri" w:eastAsia="Calibri" w:hAnsi="Calibri" w:cs="Calibri"/>
                <w:sz w:val="22"/>
                <w:szCs w:val="22"/>
              </w:rPr>
            </w:pPr>
            <w:r>
              <w:rPr>
                <w:rFonts w:ascii="Calibri" w:eastAsia="Calibri" w:hAnsi="Calibri" w:cs="Calibri"/>
                <w:b/>
                <w:sz w:val="22"/>
                <w:szCs w:val="22"/>
              </w:rPr>
              <w:t xml:space="preserve">1.f Identify Lesson Topics and Learning Goals: </w:t>
            </w:r>
            <w:r w:rsidR="00425503">
              <w:rPr>
                <w:rFonts w:ascii="Calibri" w:eastAsia="Calibri" w:hAnsi="Calibri" w:cs="Calibri"/>
                <w:sz w:val="22"/>
                <w:szCs w:val="22"/>
              </w:rPr>
              <w:t>List main lesson concepts related to grade level PEs/standards that support student learning goals in figuring out the anchoring phenomenon; revise as needed.</w:t>
            </w:r>
          </w:p>
        </w:tc>
      </w:tr>
      <w:tr w:rsidR="0075378C" w14:paraId="3EE3E026" w14:textId="77777777">
        <w:trPr>
          <w:trHeight w:val="1440"/>
          <w:jc w:val="center"/>
        </w:trPr>
        <w:tc>
          <w:tcPr>
            <w:tcW w:w="1439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0C751A" w14:textId="67E17C71" w:rsidR="0075378C" w:rsidRDefault="0075378C">
            <w:pPr>
              <w:rPr>
                <w:rFonts w:ascii="Calibri" w:eastAsia="Calibri" w:hAnsi="Calibri" w:cs="Calibri"/>
                <w:sz w:val="22"/>
                <w:szCs w:val="22"/>
              </w:rPr>
            </w:pPr>
          </w:p>
          <w:p w14:paraId="40F54B39" w14:textId="77777777" w:rsidR="003C0999" w:rsidRPr="00FA4046" w:rsidRDefault="003C0999">
            <w:pPr>
              <w:rPr>
                <w:rFonts w:asciiTheme="minorHAnsi" w:eastAsia="Calibri" w:hAnsiTheme="minorHAnsi" w:cs="Calibri"/>
              </w:rPr>
            </w:pPr>
            <w:r w:rsidRPr="00FA4046">
              <w:rPr>
                <w:rFonts w:asciiTheme="minorHAnsi" w:eastAsia="Calibri" w:hAnsiTheme="minorHAnsi" w:cs="Calibri"/>
              </w:rPr>
              <w:t>Students will be able to:</w:t>
            </w:r>
          </w:p>
          <w:p w14:paraId="2E794F3A" w14:textId="77777777" w:rsidR="003C0999" w:rsidRPr="00FA4046" w:rsidRDefault="003C0999">
            <w:pPr>
              <w:rPr>
                <w:rFonts w:asciiTheme="minorHAnsi" w:eastAsia="Calibri" w:hAnsiTheme="minorHAnsi" w:cs="Calibri"/>
              </w:rPr>
            </w:pPr>
          </w:p>
          <w:p w14:paraId="6AF39660" w14:textId="26C93A3C" w:rsidR="003C0999" w:rsidRPr="00FA4046" w:rsidRDefault="003C0999" w:rsidP="003C0999">
            <w:pPr>
              <w:pStyle w:val="ListParagraph"/>
              <w:numPr>
                <w:ilvl w:val="0"/>
                <w:numId w:val="8"/>
              </w:numPr>
              <w:rPr>
                <w:rFonts w:asciiTheme="minorHAnsi" w:hAnsiTheme="minorHAnsi"/>
              </w:rPr>
            </w:pPr>
            <w:r w:rsidRPr="00FA4046">
              <w:rPr>
                <w:rFonts w:asciiTheme="minorHAnsi" w:hAnsiTheme="minorHAnsi"/>
              </w:rPr>
              <w:t>Describe the process of weathering, erosion, and deposition.</w:t>
            </w:r>
          </w:p>
          <w:p w14:paraId="10CBE1B2" w14:textId="77777777" w:rsidR="003C0999" w:rsidRPr="00FA4046" w:rsidRDefault="003C0999" w:rsidP="003C0999">
            <w:pPr>
              <w:pStyle w:val="ListParagraph"/>
              <w:numPr>
                <w:ilvl w:val="0"/>
                <w:numId w:val="8"/>
              </w:numPr>
              <w:rPr>
                <w:rFonts w:asciiTheme="minorHAnsi" w:hAnsiTheme="minorHAnsi"/>
              </w:rPr>
            </w:pPr>
            <w:r w:rsidRPr="00FA4046">
              <w:rPr>
                <w:rFonts w:asciiTheme="minorHAnsi" w:hAnsiTheme="minorHAnsi"/>
              </w:rPr>
              <w:t>Determine the depositional environment of sediment based on degree of roundness and degree of sorting.</w:t>
            </w:r>
          </w:p>
          <w:p w14:paraId="789E3198" w14:textId="77777777" w:rsidR="003C0999" w:rsidRPr="00FA4046" w:rsidRDefault="003C0999" w:rsidP="003C0999">
            <w:pPr>
              <w:pStyle w:val="ListParagraph"/>
              <w:numPr>
                <w:ilvl w:val="0"/>
                <w:numId w:val="8"/>
              </w:numPr>
              <w:rPr>
                <w:rFonts w:asciiTheme="minorHAnsi" w:hAnsiTheme="minorHAnsi"/>
              </w:rPr>
            </w:pPr>
            <w:r w:rsidRPr="00FA4046">
              <w:rPr>
                <w:rFonts w:asciiTheme="minorHAnsi" w:hAnsiTheme="minorHAnsi"/>
              </w:rPr>
              <w:t>Describe the connection between weathering and erosion with geologic landforms.</w:t>
            </w:r>
          </w:p>
          <w:p w14:paraId="71254C0F" w14:textId="3BC24476" w:rsidR="003C0999" w:rsidRPr="003C0999" w:rsidRDefault="003C0999" w:rsidP="003C0999">
            <w:pPr>
              <w:rPr>
                <w:sz w:val="22"/>
                <w:szCs w:val="22"/>
              </w:rPr>
            </w:pPr>
          </w:p>
        </w:tc>
      </w:tr>
      <w:tr w:rsidR="0075378C" w14:paraId="6D02FF4E" w14:textId="77777777">
        <w:trPr>
          <w:trHeight w:val="360"/>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471ADFA8" w14:textId="77777777" w:rsidR="0075378C" w:rsidRDefault="00576F04">
            <w:pPr>
              <w:rPr>
                <w:rFonts w:ascii="Calibri" w:eastAsia="Calibri" w:hAnsi="Calibri" w:cs="Calibri"/>
                <w:sz w:val="22"/>
                <w:szCs w:val="22"/>
              </w:rPr>
            </w:pPr>
            <w:r>
              <w:rPr>
                <w:rFonts w:ascii="Calibri" w:eastAsia="Calibri" w:hAnsi="Calibri" w:cs="Calibri"/>
                <w:b/>
                <w:sz w:val="22"/>
                <w:szCs w:val="22"/>
              </w:rPr>
              <w:lastRenderedPageBreak/>
              <w:t xml:space="preserve">1.g Select Lesson Resources: </w:t>
            </w:r>
            <w:r w:rsidR="00425503">
              <w:rPr>
                <w:rFonts w:ascii="Calibri" w:eastAsia="Calibri" w:hAnsi="Calibri" w:cs="Calibri"/>
                <w:sz w:val="22"/>
                <w:szCs w:val="22"/>
              </w:rPr>
              <w:t xml:space="preserve">Identify resources to develop lessons that address the PEs/standards and investigate the anchoring phenomenon through a variety of sequenced activities; revise as needed (include title and URL).                                                                                                                                                                                               </w:t>
            </w:r>
          </w:p>
        </w:tc>
      </w:tr>
      <w:tr w:rsidR="0075378C" w14:paraId="27199D75" w14:textId="77777777">
        <w:trPr>
          <w:trHeight w:val="1440"/>
          <w:jc w:val="center"/>
        </w:trPr>
        <w:tc>
          <w:tcPr>
            <w:tcW w:w="1439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6C85F6" w14:textId="3C8BC9BF" w:rsidR="008664E0" w:rsidRDefault="008664E0">
            <w:pPr>
              <w:rPr>
                <w:rFonts w:eastAsia="Calibri" w:cs="Calibri"/>
              </w:rPr>
            </w:pPr>
          </w:p>
          <w:p w14:paraId="4F5BEEE1" w14:textId="14E816A4" w:rsidR="008664E0" w:rsidRPr="008664E0" w:rsidRDefault="008664E0">
            <w:pPr>
              <w:rPr>
                <w:rFonts w:eastAsia="Calibri" w:cs="Calibri"/>
                <w:u w:val="single"/>
              </w:rPr>
            </w:pPr>
            <w:r w:rsidRPr="008664E0">
              <w:rPr>
                <w:rFonts w:eastAsia="Calibri" w:cs="Calibri"/>
                <w:u w:val="single"/>
              </w:rPr>
              <w:t>Resources:</w:t>
            </w:r>
          </w:p>
          <w:p w14:paraId="4037EB5D" w14:textId="53069545" w:rsidR="0075378C" w:rsidRDefault="00DB45D4">
            <w:r w:rsidRPr="00FA4046">
              <w:rPr>
                <w:rFonts w:eastAsia="Calibri" w:cs="Calibri"/>
              </w:rPr>
              <w:t>YouTube</w:t>
            </w:r>
            <w:r w:rsidR="008664E0">
              <w:rPr>
                <w:rFonts w:eastAsia="Calibri" w:cs="Calibri"/>
              </w:rPr>
              <w:t xml:space="preserve"> anchoring v</w:t>
            </w:r>
            <w:r w:rsidR="003C0999" w:rsidRPr="00FA4046">
              <w:rPr>
                <w:rFonts w:eastAsia="Calibri" w:cs="Calibri"/>
              </w:rPr>
              <w:t>ideo</w:t>
            </w:r>
            <w:r w:rsidRPr="00FA4046">
              <w:rPr>
                <w:rFonts w:eastAsia="Calibri" w:cs="Calibri"/>
              </w:rPr>
              <w:t xml:space="preserve"> -</w:t>
            </w:r>
            <w:r>
              <w:rPr>
                <w:rFonts w:ascii="Calibri" w:eastAsia="Calibri" w:hAnsi="Calibri" w:cs="Calibri"/>
                <w:sz w:val="22"/>
                <w:szCs w:val="22"/>
              </w:rPr>
              <w:t xml:space="preserve"> </w:t>
            </w:r>
            <w:hyperlink r:id="rId26" w:history="1">
              <w:r w:rsidR="003C0999">
                <w:rPr>
                  <w:rStyle w:val="Hyperlink"/>
                </w:rPr>
                <w:t>https://www.youtube.com/watch?v=yA1Wmc_KtSs</w:t>
              </w:r>
            </w:hyperlink>
          </w:p>
          <w:p w14:paraId="53C7F751" w14:textId="3E99519B" w:rsidR="00FA4046" w:rsidRDefault="00A822A9">
            <w:r>
              <w:t>The Science of Sand</w:t>
            </w:r>
            <w:r w:rsidR="008664E0">
              <w:t xml:space="preserve"> website</w:t>
            </w:r>
            <w:r>
              <w:t xml:space="preserve"> - </w:t>
            </w:r>
            <w:hyperlink r:id="rId27" w:history="1">
              <w:r>
                <w:rPr>
                  <w:rStyle w:val="Hyperlink"/>
                </w:rPr>
                <w:t>https://www.scienceofsand2.info/</w:t>
              </w:r>
            </w:hyperlink>
          </w:p>
          <w:p w14:paraId="5C8D8748" w14:textId="77777777" w:rsidR="008664E0" w:rsidRDefault="008664E0"/>
          <w:p w14:paraId="270933EC" w14:textId="0031D8C4" w:rsidR="00FA4046" w:rsidRDefault="00FA4046">
            <w:pPr>
              <w:rPr>
                <w:rFonts w:ascii="Calibri" w:eastAsia="Calibri" w:hAnsi="Calibri" w:cs="Calibri"/>
                <w:sz w:val="22"/>
                <w:szCs w:val="22"/>
              </w:rPr>
            </w:pPr>
          </w:p>
        </w:tc>
      </w:tr>
    </w:tbl>
    <w:p w14:paraId="1CBA583D" w14:textId="77777777" w:rsidR="0075378C" w:rsidRDefault="00576F04">
      <w:pPr>
        <w:spacing w:before="40"/>
        <w:rPr>
          <w:sz w:val="22"/>
          <w:szCs w:val="22"/>
        </w:rPr>
      </w:pPr>
      <w:r>
        <w:br w:type="page"/>
      </w:r>
    </w:p>
    <w:p w14:paraId="33D7E19F" w14:textId="77777777" w:rsidR="0075378C" w:rsidRDefault="0075378C">
      <w:pPr>
        <w:spacing w:before="40"/>
      </w:pPr>
    </w:p>
    <w:tbl>
      <w:tblPr>
        <w:tblStyle w:val="a1"/>
        <w:tblW w:w="1440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1470"/>
        <w:gridCol w:w="2400"/>
        <w:gridCol w:w="2400"/>
        <w:gridCol w:w="465"/>
        <w:gridCol w:w="1980"/>
        <w:gridCol w:w="2355"/>
      </w:tblGrid>
      <w:tr w:rsidR="0075378C" w:rsidRPr="00AC74A4" w14:paraId="527FD286" w14:textId="77777777">
        <w:trPr>
          <w:trHeight w:val="720"/>
        </w:trPr>
        <w:tc>
          <w:tcPr>
            <w:tcW w:w="3330" w:type="dxa"/>
            <w:tcBorders>
              <w:top w:val="single" w:sz="4" w:space="0" w:color="000000"/>
              <w:left w:val="single" w:sz="4" w:space="0" w:color="000000"/>
              <w:bottom w:val="single" w:sz="4" w:space="0" w:color="000000"/>
            </w:tcBorders>
            <w:shd w:val="clear" w:color="auto" w:fill="8DB3E2"/>
            <w:tcMar>
              <w:top w:w="0" w:type="dxa"/>
              <w:left w:w="115" w:type="dxa"/>
              <w:bottom w:w="0" w:type="dxa"/>
              <w:right w:w="115" w:type="dxa"/>
            </w:tcMar>
            <w:vAlign w:val="center"/>
          </w:tcPr>
          <w:p w14:paraId="7BF752D8" w14:textId="77777777" w:rsidR="0075378C" w:rsidRDefault="00576F04">
            <w:pPr>
              <w:jc w:val="center"/>
            </w:pPr>
            <w:r>
              <w:rPr>
                <w:b/>
                <w:noProof/>
                <w:sz w:val="22"/>
                <w:szCs w:val="22"/>
              </w:rPr>
              <w:drawing>
                <wp:inline distT="114300" distB="114300" distL="114300" distR="114300" wp14:anchorId="653D4993" wp14:editId="7B3C852F">
                  <wp:extent cx="635635" cy="68103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8"/>
                          <a:srcRect/>
                          <a:stretch>
                            <a:fillRect/>
                          </a:stretch>
                        </pic:blipFill>
                        <pic:spPr>
                          <a:xfrm>
                            <a:off x="0" y="0"/>
                            <a:ext cx="635635" cy="681038"/>
                          </a:xfrm>
                          <a:prstGeom prst="rect">
                            <a:avLst/>
                          </a:prstGeom>
                          <a:ln/>
                        </pic:spPr>
                      </pic:pic>
                    </a:graphicData>
                  </a:graphic>
                </wp:inline>
              </w:drawing>
            </w:r>
          </w:p>
        </w:tc>
        <w:tc>
          <w:tcPr>
            <w:tcW w:w="11070" w:type="dxa"/>
            <w:gridSpan w:val="6"/>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tcPr>
          <w:p w14:paraId="5A32309D" w14:textId="77777777" w:rsidR="0075378C" w:rsidRPr="00AC74A4" w:rsidRDefault="00576F04">
            <w:pPr>
              <w:widowControl w:val="0"/>
              <w:spacing w:line="276" w:lineRule="auto"/>
              <w:jc w:val="center"/>
              <w:rPr>
                <w:rFonts w:ascii="Calibri" w:eastAsia="Calibri" w:hAnsi="Calibri" w:cs="Calibri"/>
                <w:b/>
                <w:sz w:val="36"/>
                <w:szCs w:val="36"/>
                <w:lang w:val="fr-FR"/>
              </w:rPr>
            </w:pPr>
            <w:r w:rsidRPr="00AC74A4">
              <w:rPr>
                <w:rFonts w:ascii="Calibri" w:eastAsia="Calibri" w:hAnsi="Calibri" w:cs="Calibri"/>
                <w:b/>
                <w:sz w:val="36"/>
                <w:szCs w:val="36"/>
                <w:lang w:val="fr-FR"/>
              </w:rPr>
              <w:t>Lesson Plan Template (Part B)</w:t>
            </w:r>
          </w:p>
        </w:tc>
      </w:tr>
      <w:tr w:rsidR="0075378C" w:rsidRPr="00AC74A4" w14:paraId="2A920658" w14:textId="77777777">
        <w:trPr>
          <w:trHeight w:val="360"/>
        </w:trPr>
        <w:tc>
          <w:tcPr>
            <w:tcW w:w="14400" w:type="dxa"/>
            <w:gridSpan w:val="7"/>
            <w:shd w:val="clear" w:color="auto" w:fill="DBE5F1"/>
            <w:vAlign w:val="center"/>
          </w:tcPr>
          <w:p w14:paraId="0CBC3035" w14:textId="77777777" w:rsidR="0075378C" w:rsidRPr="00AC74A4" w:rsidRDefault="0075378C">
            <w:pPr>
              <w:jc w:val="center"/>
              <w:rPr>
                <w:rFonts w:ascii="Calibri" w:eastAsia="Calibri" w:hAnsi="Calibri" w:cs="Calibri"/>
                <w:lang w:val="fr-FR"/>
              </w:rPr>
            </w:pPr>
          </w:p>
        </w:tc>
      </w:tr>
      <w:tr w:rsidR="004277EF" w14:paraId="7E85E0D9" w14:textId="77777777" w:rsidTr="004720B2">
        <w:trPr>
          <w:trHeight w:val="720"/>
        </w:trPr>
        <w:tc>
          <w:tcPr>
            <w:tcW w:w="3330" w:type="dxa"/>
            <w:tcBorders>
              <w:bottom w:val="single" w:sz="4" w:space="0" w:color="000000"/>
            </w:tcBorders>
            <w:shd w:val="clear" w:color="auto" w:fill="F2F2F2"/>
            <w:tcMar>
              <w:top w:w="0" w:type="dxa"/>
              <w:left w:w="115" w:type="dxa"/>
              <w:bottom w:w="0" w:type="dxa"/>
              <w:right w:w="115" w:type="dxa"/>
            </w:tcMar>
            <w:vAlign w:val="center"/>
          </w:tcPr>
          <w:p w14:paraId="3F0A3470" w14:textId="77777777" w:rsidR="004277EF" w:rsidRDefault="004277EF" w:rsidP="004277EF">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Grade and Subject</w:t>
            </w:r>
          </w:p>
        </w:tc>
        <w:tc>
          <w:tcPr>
            <w:tcW w:w="6735" w:type="dxa"/>
            <w:gridSpan w:val="4"/>
            <w:tcBorders>
              <w:bottom w:val="single" w:sz="4" w:space="0" w:color="000000"/>
            </w:tcBorders>
            <w:shd w:val="clear" w:color="auto" w:fill="auto"/>
            <w:vAlign w:val="center"/>
          </w:tcPr>
          <w:p w14:paraId="058A77B2" w14:textId="2EC8FC31" w:rsidR="004277EF" w:rsidRPr="00FA4046" w:rsidRDefault="00E37688" w:rsidP="004277EF">
            <w:pPr>
              <w:ind w:left="90"/>
            </w:pPr>
            <w:r w:rsidRPr="00FA4046">
              <w:t>11</w:t>
            </w:r>
            <w:r w:rsidRPr="00FA4046">
              <w:rPr>
                <w:vertAlign w:val="superscript"/>
              </w:rPr>
              <w:t>th</w:t>
            </w:r>
            <w:r w:rsidRPr="00FA4046">
              <w:t>/12</w:t>
            </w:r>
            <w:r w:rsidRPr="00FA4046">
              <w:rPr>
                <w:vertAlign w:val="superscript"/>
              </w:rPr>
              <w:t>th</w:t>
            </w:r>
            <w:r w:rsidRPr="00FA4046">
              <w:t xml:space="preserve"> grade Geology</w:t>
            </w:r>
          </w:p>
        </w:tc>
        <w:tc>
          <w:tcPr>
            <w:tcW w:w="1980" w:type="dxa"/>
            <w:tcBorders>
              <w:bottom w:val="single" w:sz="4" w:space="0" w:color="000000"/>
            </w:tcBorders>
            <w:shd w:val="clear" w:color="auto" w:fill="F2F2F2"/>
            <w:vAlign w:val="center"/>
          </w:tcPr>
          <w:p w14:paraId="2C1E9453" w14:textId="77777777" w:rsidR="004277EF" w:rsidRDefault="004277EF" w:rsidP="004277EF">
            <w:pPr>
              <w:jc w:val="center"/>
              <w:rPr>
                <w:rFonts w:ascii="Calibri" w:eastAsia="Calibri" w:hAnsi="Calibri" w:cs="Calibri"/>
                <w:b/>
                <w:sz w:val="22"/>
                <w:szCs w:val="22"/>
              </w:rPr>
            </w:pPr>
            <w:r>
              <w:rPr>
                <w:rFonts w:ascii="Calibri" w:eastAsia="Calibri" w:hAnsi="Calibri" w:cs="Calibri"/>
                <w:b/>
                <w:sz w:val="22"/>
                <w:szCs w:val="22"/>
              </w:rPr>
              <w:t>Instructional Time</w:t>
            </w:r>
          </w:p>
          <w:p w14:paraId="2C2CF185" w14:textId="77777777" w:rsidR="004277EF" w:rsidRPr="003B4092" w:rsidRDefault="004277EF" w:rsidP="004277EF">
            <w:pPr>
              <w:ind w:left="90"/>
              <w:jc w:val="center"/>
              <w:rPr>
                <w:rFonts w:asciiTheme="majorHAnsi" w:hAnsiTheme="majorHAnsi"/>
                <w:b/>
                <w:sz w:val="20"/>
                <w:szCs w:val="20"/>
              </w:rPr>
            </w:pPr>
            <w:r w:rsidRPr="003B4092">
              <w:rPr>
                <w:rFonts w:ascii="Calibri" w:eastAsia="Calibri" w:hAnsi="Calibri" w:cs="Calibri"/>
                <w:sz w:val="20"/>
                <w:szCs w:val="20"/>
              </w:rPr>
              <w:t>(min.)</w:t>
            </w:r>
          </w:p>
        </w:tc>
        <w:tc>
          <w:tcPr>
            <w:tcW w:w="2355" w:type="dxa"/>
            <w:tcBorders>
              <w:bottom w:val="single" w:sz="4" w:space="0" w:color="000000"/>
            </w:tcBorders>
            <w:shd w:val="clear" w:color="auto" w:fill="auto"/>
            <w:vAlign w:val="center"/>
          </w:tcPr>
          <w:p w14:paraId="533A4C17" w14:textId="06449457" w:rsidR="004277EF" w:rsidRPr="00FA4046" w:rsidRDefault="00650C5D" w:rsidP="004277EF">
            <w:pPr>
              <w:ind w:left="90"/>
              <w:jc w:val="right"/>
              <w:rPr>
                <w:rFonts w:asciiTheme="minorHAnsi" w:eastAsia="Calibri" w:hAnsiTheme="minorHAnsi" w:cs="Calibri"/>
              </w:rPr>
            </w:pPr>
            <w:r>
              <w:rPr>
                <w:rFonts w:asciiTheme="minorHAnsi" w:eastAsia="Calibri" w:hAnsiTheme="minorHAnsi" w:cs="Calibri"/>
              </w:rPr>
              <w:t>4*</w:t>
            </w:r>
            <w:r w:rsidR="00E164F5">
              <w:rPr>
                <w:rFonts w:asciiTheme="minorHAnsi" w:eastAsia="Calibri" w:hAnsiTheme="minorHAnsi" w:cs="Calibri"/>
              </w:rPr>
              <w:t>90</w:t>
            </w:r>
            <w:r w:rsidR="00E37688" w:rsidRPr="00FA4046">
              <w:rPr>
                <w:rFonts w:asciiTheme="minorHAnsi" w:eastAsia="Calibri" w:hAnsiTheme="minorHAnsi" w:cs="Calibri"/>
              </w:rPr>
              <w:t xml:space="preserve"> min</w:t>
            </w:r>
            <w:r w:rsidR="00E164F5">
              <w:rPr>
                <w:rFonts w:asciiTheme="minorHAnsi" w:eastAsia="Calibri" w:hAnsiTheme="minorHAnsi" w:cs="Calibri"/>
              </w:rPr>
              <w:t xml:space="preserve"> classes</w:t>
            </w:r>
          </w:p>
        </w:tc>
      </w:tr>
      <w:tr w:rsidR="0075378C" w14:paraId="623120C7" w14:textId="77777777">
        <w:trPr>
          <w:trHeight w:val="720"/>
        </w:trPr>
        <w:tc>
          <w:tcPr>
            <w:tcW w:w="3330" w:type="dxa"/>
            <w:shd w:val="clear" w:color="auto" w:fill="F2F2F2"/>
            <w:vAlign w:val="center"/>
          </w:tcPr>
          <w:p w14:paraId="710FE482"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Lesson Title (Topic)</w:t>
            </w:r>
          </w:p>
        </w:tc>
        <w:tc>
          <w:tcPr>
            <w:tcW w:w="11070" w:type="dxa"/>
            <w:gridSpan w:val="6"/>
            <w:vAlign w:val="center"/>
          </w:tcPr>
          <w:p w14:paraId="09BE3CDA" w14:textId="4C161EED" w:rsidR="0075378C" w:rsidRPr="00FA4046" w:rsidRDefault="00FA4046">
            <w:pPr>
              <w:tabs>
                <w:tab w:val="left" w:pos="90"/>
              </w:tabs>
              <w:ind w:left="90"/>
              <w:rPr>
                <w:rFonts w:asciiTheme="minorHAnsi" w:eastAsia="Calibri" w:hAnsiTheme="minorHAnsi" w:cs="Calibri"/>
              </w:rPr>
            </w:pPr>
            <w:r w:rsidRPr="00FA4046">
              <w:rPr>
                <w:rFonts w:asciiTheme="minorHAnsi" w:eastAsia="Calibri" w:hAnsiTheme="minorHAnsi" w:cs="Calibri"/>
              </w:rPr>
              <w:t>Geologic Landforms Project</w:t>
            </w:r>
          </w:p>
        </w:tc>
      </w:tr>
      <w:tr w:rsidR="0075378C" w14:paraId="73344C69" w14:textId="77777777">
        <w:trPr>
          <w:trHeight w:val="720"/>
        </w:trPr>
        <w:tc>
          <w:tcPr>
            <w:tcW w:w="3330" w:type="dxa"/>
            <w:shd w:val="clear" w:color="auto" w:fill="F2F2F2"/>
            <w:vAlign w:val="center"/>
          </w:tcPr>
          <w:p w14:paraId="11C36B3B"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Anchoring Phenomenon</w:t>
            </w:r>
          </w:p>
          <w:p w14:paraId="10F5705B" w14:textId="77777777" w:rsidR="0075378C" w:rsidRDefault="00576F04">
            <w:pPr>
              <w:jc w:val="center"/>
              <w:rPr>
                <w:rFonts w:ascii="Calibri" w:eastAsia="Calibri" w:hAnsi="Calibri" w:cs="Calibri"/>
                <w:sz w:val="22"/>
                <w:szCs w:val="22"/>
              </w:rPr>
            </w:pPr>
            <w:r>
              <w:rPr>
                <w:rFonts w:ascii="Calibri" w:eastAsia="Calibri" w:hAnsi="Calibri" w:cs="Calibri"/>
                <w:sz w:val="22"/>
                <w:szCs w:val="22"/>
              </w:rPr>
              <w:t>(copy from 1.b)</w:t>
            </w:r>
          </w:p>
        </w:tc>
        <w:tc>
          <w:tcPr>
            <w:tcW w:w="11070" w:type="dxa"/>
            <w:gridSpan w:val="6"/>
            <w:vAlign w:val="center"/>
          </w:tcPr>
          <w:p w14:paraId="32E41632" w14:textId="5AEA69E7" w:rsidR="0075378C" w:rsidRDefault="00415541">
            <w:pPr>
              <w:ind w:firstLine="90"/>
              <w:rPr>
                <w:sz w:val="20"/>
                <w:szCs w:val="20"/>
              </w:rPr>
            </w:pPr>
            <w:hyperlink r:id="rId29" w:history="1">
              <w:r w:rsidR="00E37688">
                <w:rPr>
                  <w:rStyle w:val="Hyperlink"/>
                </w:rPr>
                <w:t>https://www.youtube.com/watch?v=yA1Wmc_KtSs</w:t>
              </w:r>
            </w:hyperlink>
          </w:p>
        </w:tc>
      </w:tr>
      <w:tr w:rsidR="0075378C" w14:paraId="216A1137" w14:textId="77777777">
        <w:trPr>
          <w:trHeight w:val="720"/>
        </w:trPr>
        <w:tc>
          <w:tcPr>
            <w:tcW w:w="3330" w:type="dxa"/>
            <w:shd w:val="clear" w:color="auto" w:fill="F2F2F2"/>
            <w:vAlign w:val="center"/>
          </w:tcPr>
          <w:p w14:paraId="38644697"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Driving Question</w:t>
            </w:r>
          </w:p>
          <w:p w14:paraId="79F4DECD" w14:textId="77777777" w:rsidR="0075378C" w:rsidRDefault="00576F04">
            <w:pPr>
              <w:jc w:val="center"/>
              <w:rPr>
                <w:rFonts w:ascii="Calibri" w:eastAsia="Calibri" w:hAnsi="Calibri" w:cs="Calibri"/>
                <w:b/>
                <w:sz w:val="22"/>
                <w:szCs w:val="22"/>
              </w:rPr>
            </w:pPr>
            <w:r>
              <w:rPr>
                <w:rFonts w:ascii="Calibri" w:eastAsia="Calibri" w:hAnsi="Calibri" w:cs="Calibri"/>
                <w:sz w:val="22"/>
                <w:szCs w:val="22"/>
              </w:rPr>
              <w:t>(copy from 1.c)</w:t>
            </w:r>
          </w:p>
        </w:tc>
        <w:tc>
          <w:tcPr>
            <w:tcW w:w="11070" w:type="dxa"/>
            <w:gridSpan w:val="6"/>
          </w:tcPr>
          <w:p w14:paraId="358EA6FA" w14:textId="77777777" w:rsidR="00FA4046" w:rsidRDefault="00FA4046">
            <w:pPr>
              <w:tabs>
                <w:tab w:val="left" w:pos="90"/>
              </w:tabs>
              <w:ind w:left="90"/>
              <w:rPr>
                <w:rFonts w:ascii="Calibri" w:eastAsia="Calibri" w:hAnsi="Calibri" w:cs="Calibri"/>
                <w:sz w:val="20"/>
                <w:szCs w:val="20"/>
              </w:rPr>
            </w:pPr>
          </w:p>
          <w:p w14:paraId="42145768" w14:textId="27D6795E" w:rsidR="0075378C" w:rsidRPr="00FA4046" w:rsidRDefault="009349F7">
            <w:pPr>
              <w:tabs>
                <w:tab w:val="left" w:pos="90"/>
              </w:tabs>
              <w:ind w:left="90"/>
              <w:rPr>
                <w:rFonts w:asciiTheme="minorHAnsi" w:eastAsia="Calibri" w:hAnsiTheme="minorHAnsi" w:cs="Calibri"/>
              </w:rPr>
            </w:pPr>
            <w:r w:rsidRPr="00FA4046">
              <w:rPr>
                <w:rFonts w:asciiTheme="minorHAnsi" w:eastAsia="Calibri" w:hAnsiTheme="minorHAnsi" w:cs="Calibri"/>
              </w:rPr>
              <w:t>How do the processes of weathering, erosion, and deposition lead to unique</w:t>
            </w:r>
            <w:r w:rsidR="00FA4046" w:rsidRPr="00FA4046">
              <w:rPr>
                <w:rFonts w:asciiTheme="minorHAnsi" w:eastAsia="Calibri" w:hAnsiTheme="minorHAnsi" w:cs="Calibri"/>
              </w:rPr>
              <w:t xml:space="preserve"> geologic formations?</w:t>
            </w:r>
          </w:p>
        </w:tc>
      </w:tr>
      <w:tr w:rsidR="0075378C" w14:paraId="4BC3AD17" w14:textId="77777777">
        <w:trPr>
          <w:trHeight w:val="360"/>
        </w:trPr>
        <w:tc>
          <w:tcPr>
            <w:tcW w:w="14400" w:type="dxa"/>
            <w:gridSpan w:val="7"/>
            <w:shd w:val="clear" w:color="auto" w:fill="DBE5F1"/>
            <w:vAlign w:val="center"/>
          </w:tcPr>
          <w:p w14:paraId="7D233C0D" w14:textId="77777777" w:rsidR="0075378C" w:rsidRDefault="00576F04">
            <w:pPr>
              <w:jc w:val="center"/>
              <w:rPr>
                <w:rFonts w:ascii="Calibri" w:eastAsia="Calibri" w:hAnsi="Calibri" w:cs="Calibri"/>
                <w:b/>
              </w:rPr>
            </w:pPr>
            <w:r>
              <w:rPr>
                <w:rFonts w:ascii="Calibri" w:eastAsia="Calibri" w:hAnsi="Calibri" w:cs="Calibri"/>
                <w:b/>
              </w:rPr>
              <w:t>Lesson Overview</w:t>
            </w:r>
          </w:p>
        </w:tc>
      </w:tr>
      <w:tr w:rsidR="0075378C" w14:paraId="6B6E660C" w14:textId="77777777" w:rsidTr="004720B2">
        <w:trPr>
          <w:trHeight w:val="360"/>
        </w:trPr>
        <w:tc>
          <w:tcPr>
            <w:tcW w:w="7200" w:type="dxa"/>
            <w:gridSpan w:val="3"/>
            <w:shd w:val="clear" w:color="auto" w:fill="F2F2F2"/>
          </w:tcPr>
          <w:p w14:paraId="2CD43AA0"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Lesson Summary</w:t>
            </w:r>
          </w:p>
          <w:p w14:paraId="64D9DBD9" w14:textId="77777777" w:rsidR="0075378C" w:rsidRDefault="00576F04">
            <w:pPr>
              <w:jc w:val="center"/>
              <w:rPr>
                <w:rFonts w:ascii="Calibri" w:eastAsia="Calibri" w:hAnsi="Calibri" w:cs="Calibri"/>
                <w:b/>
                <w:sz w:val="20"/>
                <w:szCs w:val="20"/>
                <w:shd w:val="clear" w:color="auto" w:fill="F2F2F2"/>
              </w:rPr>
            </w:pPr>
            <w:r>
              <w:rPr>
                <w:rFonts w:ascii="Calibri" w:eastAsia="Calibri" w:hAnsi="Calibri" w:cs="Calibri"/>
                <w:sz w:val="20"/>
                <w:szCs w:val="20"/>
                <w:shd w:val="clear" w:color="auto" w:fill="F2F2F2"/>
              </w:rPr>
              <w:t>(description)</w:t>
            </w:r>
          </w:p>
        </w:tc>
        <w:tc>
          <w:tcPr>
            <w:tcW w:w="7200" w:type="dxa"/>
            <w:gridSpan w:val="4"/>
            <w:shd w:val="clear" w:color="auto" w:fill="F2F2F2"/>
          </w:tcPr>
          <w:p w14:paraId="14D3F7DD"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Lesson Topics and Student Learning Goals</w:t>
            </w:r>
          </w:p>
          <w:p w14:paraId="22D89F92"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sz w:val="20"/>
                <w:szCs w:val="20"/>
                <w:shd w:val="clear" w:color="auto" w:fill="F2F2F2"/>
              </w:rPr>
              <w:t>(copy from 1.f)</w:t>
            </w:r>
          </w:p>
        </w:tc>
      </w:tr>
      <w:tr w:rsidR="0075378C" w14:paraId="7554D883" w14:textId="77777777" w:rsidTr="004720B2">
        <w:trPr>
          <w:trHeight w:val="3600"/>
        </w:trPr>
        <w:tc>
          <w:tcPr>
            <w:tcW w:w="7200" w:type="dxa"/>
            <w:gridSpan w:val="3"/>
          </w:tcPr>
          <w:p w14:paraId="529A4516" w14:textId="2AF7926E" w:rsidR="00FA4046" w:rsidRPr="00E164F5" w:rsidRDefault="00E164F5" w:rsidP="00E164F5">
            <w:pPr>
              <w:tabs>
                <w:tab w:val="left" w:pos="90"/>
              </w:tabs>
              <w:rPr>
                <w:rFonts w:ascii="Calibri" w:eastAsia="Calibri" w:hAnsi="Calibri" w:cs="Calibri"/>
                <w:sz w:val="18"/>
                <w:szCs w:val="18"/>
              </w:rPr>
            </w:pPr>
            <w:r w:rsidRPr="00E164F5">
              <w:rPr>
                <w:rFonts w:ascii="Calibri" w:eastAsia="Calibri" w:hAnsi="Calibri" w:cs="Calibri"/>
                <w:sz w:val="18"/>
                <w:szCs w:val="18"/>
              </w:rPr>
              <w:t xml:space="preserve">Day 1:  </w:t>
            </w:r>
            <w:r w:rsidR="00DB45D4" w:rsidRPr="00E164F5">
              <w:rPr>
                <w:rFonts w:ascii="Calibri" w:eastAsia="Calibri" w:hAnsi="Calibri" w:cs="Calibri"/>
                <w:sz w:val="18"/>
                <w:szCs w:val="18"/>
              </w:rPr>
              <w:t>S</w:t>
            </w:r>
            <w:r w:rsidR="00FA4046" w:rsidRPr="00E164F5">
              <w:rPr>
                <w:rFonts w:ascii="Calibri" w:eastAsia="Calibri" w:hAnsi="Calibri" w:cs="Calibri"/>
                <w:sz w:val="18"/>
                <w:szCs w:val="18"/>
              </w:rPr>
              <w:t>tudents will</w:t>
            </w:r>
            <w:r w:rsidRPr="00E164F5">
              <w:rPr>
                <w:rFonts w:ascii="Calibri" w:eastAsia="Calibri" w:hAnsi="Calibri" w:cs="Calibri"/>
                <w:sz w:val="18"/>
                <w:szCs w:val="18"/>
              </w:rPr>
              <w:t xml:space="preserve"> begin by taking a vocabulary quiz over the 10 words which were preassigned.  Students will then</w:t>
            </w:r>
            <w:r w:rsidR="00FA4046" w:rsidRPr="00E164F5">
              <w:rPr>
                <w:rFonts w:ascii="Calibri" w:eastAsia="Calibri" w:hAnsi="Calibri" w:cs="Calibri"/>
                <w:sz w:val="18"/>
                <w:szCs w:val="18"/>
              </w:rPr>
              <w:t xml:space="preserve"> watch an anchoring video depicting several unique geologic formations.  The class will then join in discussion on how</w:t>
            </w:r>
            <w:r w:rsidRPr="00E164F5">
              <w:rPr>
                <w:rFonts w:ascii="Calibri" w:eastAsia="Calibri" w:hAnsi="Calibri" w:cs="Calibri"/>
                <w:sz w:val="18"/>
                <w:szCs w:val="18"/>
              </w:rPr>
              <w:t xml:space="preserve"> they believe</w:t>
            </w:r>
            <w:r w:rsidR="00FA4046" w:rsidRPr="00E164F5">
              <w:rPr>
                <w:rFonts w:ascii="Calibri" w:eastAsia="Calibri" w:hAnsi="Calibri" w:cs="Calibri"/>
                <w:sz w:val="18"/>
                <w:szCs w:val="18"/>
              </w:rPr>
              <w:t xml:space="preserve"> those landforms appeared.</w:t>
            </w:r>
            <w:r w:rsidRPr="00E164F5">
              <w:rPr>
                <w:rFonts w:ascii="Calibri" w:eastAsia="Calibri" w:hAnsi="Calibri" w:cs="Calibri"/>
                <w:sz w:val="18"/>
                <w:szCs w:val="18"/>
              </w:rPr>
              <w:t xml:space="preserve">  The teacher will then introduce the geologic landforms project, placing the students in groups of 3 and allowing them to choose their group role.  The teacher will randomly select which group receives which geologic location.  Students will use the remainder of the class period to begin their research.  </w:t>
            </w:r>
          </w:p>
          <w:p w14:paraId="03592CA5" w14:textId="77777777" w:rsidR="00E164F5" w:rsidRPr="00E164F5" w:rsidRDefault="00E164F5" w:rsidP="00E164F5">
            <w:pPr>
              <w:tabs>
                <w:tab w:val="left" w:pos="90"/>
              </w:tabs>
              <w:rPr>
                <w:rFonts w:ascii="Calibri" w:eastAsia="Calibri" w:hAnsi="Calibri" w:cs="Calibri"/>
                <w:sz w:val="18"/>
                <w:szCs w:val="18"/>
              </w:rPr>
            </w:pPr>
          </w:p>
          <w:p w14:paraId="50DE99FB" w14:textId="51B95E30" w:rsidR="00E164F5" w:rsidRPr="00E164F5" w:rsidRDefault="00E164F5" w:rsidP="00E164F5">
            <w:pPr>
              <w:tabs>
                <w:tab w:val="left" w:pos="90"/>
              </w:tabs>
              <w:rPr>
                <w:rFonts w:ascii="Calibri" w:eastAsia="Calibri" w:hAnsi="Calibri" w:cs="Calibri"/>
                <w:sz w:val="18"/>
                <w:szCs w:val="18"/>
              </w:rPr>
            </w:pPr>
            <w:r w:rsidRPr="00E164F5">
              <w:rPr>
                <w:rFonts w:ascii="Calibri" w:eastAsia="Calibri" w:hAnsi="Calibri" w:cs="Calibri"/>
                <w:sz w:val="18"/>
                <w:szCs w:val="18"/>
              </w:rPr>
              <w:t>Day 2:  Students will continue working with their group and assimilating their research into Google Slides.  Students will receive feedback on their progress from their teacher.  Students will complete their project and prepare for presenting the next day.</w:t>
            </w:r>
          </w:p>
          <w:p w14:paraId="78E75B68" w14:textId="77777777" w:rsidR="00E164F5" w:rsidRPr="00E164F5" w:rsidRDefault="00E164F5" w:rsidP="00E164F5">
            <w:pPr>
              <w:tabs>
                <w:tab w:val="left" w:pos="90"/>
              </w:tabs>
              <w:rPr>
                <w:rFonts w:ascii="Calibri" w:eastAsia="Calibri" w:hAnsi="Calibri" w:cs="Calibri"/>
                <w:sz w:val="18"/>
                <w:szCs w:val="18"/>
              </w:rPr>
            </w:pPr>
          </w:p>
          <w:p w14:paraId="15A9B7A9" w14:textId="77777777" w:rsidR="00E164F5" w:rsidRPr="00E164F5" w:rsidRDefault="00E164F5" w:rsidP="00E164F5">
            <w:pPr>
              <w:tabs>
                <w:tab w:val="left" w:pos="90"/>
              </w:tabs>
              <w:rPr>
                <w:rFonts w:ascii="Calibri" w:eastAsia="Calibri" w:hAnsi="Calibri" w:cs="Calibri"/>
                <w:sz w:val="18"/>
                <w:szCs w:val="18"/>
              </w:rPr>
            </w:pPr>
            <w:r w:rsidRPr="00E164F5">
              <w:rPr>
                <w:rFonts w:ascii="Calibri" w:eastAsia="Calibri" w:hAnsi="Calibri" w:cs="Calibri"/>
                <w:sz w:val="18"/>
                <w:szCs w:val="18"/>
              </w:rPr>
              <w:t>Day 3:  Students will present their projects</w:t>
            </w:r>
          </w:p>
          <w:p w14:paraId="76B95D19" w14:textId="77777777" w:rsidR="00E164F5" w:rsidRPr="00E164F5" w:rsidRDefault="00E164F5" w:rsidP="00E164F5">
            <w:pPr>
              <w:tabs>
                <w:tab w:val="left" w:pos="90"/>
              </w:tabs>
              <w:rPr>
                <w:rFonts w:ascii="Calibri" w:eastAsia="Calibri" w:hAnsi="Calibri" w:cs="Calibri"/>
                <w:sz w:val="18"/>
                <w:szCs w:val="18"/>
              </w:rPr>
            </w:pPr>
          </w:p>
          <w:p w14:paraId="054DDB8A" w14:textId="2220C47F" w:rsidR="00E164F5" w:rsidRDefault="00E164F5" w:rsidP="00E164F5">
            <w:pPr>
              <w:tabs>
                <w:tab w:val="left" w:pos="90"/>
              </w:tabs>
              <w:rPr>
                <w:rFonts w:ascii="Calibri" w:eastAsia="Calibri" w:hAnsi="Calibri" w:cs="Calibri"/>
                <w:sz w:val="20"/>
                <w:szCs w:val="20"/>
              </w:rPr>
            </w:pPr>
            <w:r w:rsidRPr="00E164F5">
              <w:rPr>
                <w:rFonts w:ascii="Calibri" w:eastAsia="Calibri" w:hAnsi="Calibri" w:cs="Calibri"/>
                <w:sz w:val="18"/>
                <w:szCs w:val="18"/>
              </w:rPr>
              <w:t>Day 4:  Students will jigsaw and complete Venn diagrams on two separate sand samples, comparing and contrasting their sands.  Students will then have independent writing time to complete the 4 essay questions.</w:t>
            </w:r>
          </w:p>
        </w:tc>
        <w:tc>
          <w:tcPr>
            <w:tcW w:w="7200" w:type="dxa"/>
            <w:gridSpan w:val="4"/>
          </w:tcPr>
          <w:p w14:paraId="5028A003" w14:textId="77777777" w:rsidR="00FA4046" w:rsidRDefault="00FA4046" w:rsidP="00FA4046">
            <w:pPr>
              <w:rPr>
                <w:rFonts w:ascii="Calibri" w:eastAsia="Calibri" w:hAnsi="Calibri" w:cs="Calibri"/>
                <w:sz w:val="22"/>
                <w:szCs w:val="22"/>
              </w:rPr>
            </w:pPr>
            <w:r>
              <w:rPr>
                <w:rFonts w:ascii="Calibri" w:eastAsia="Calibri" w:hAnsi="Calibri" w:cs="Calibri"/>
                <w:sz w:val="22"/>
                <w:szCs w:val="22"/>
              </w:rPr>
              <w:t>Students will be able to:</w:t>
            </w:r>
          </w:p>
          <w:p w14:paraId="418F6C8E" w14:textId="77777777" w:rsidR="00FA4046" w:rsidRDefault="00FA4046" w:rsidP="00FA4046">
            <w:pPr>
              <w:rPr>
                <w:rFonts w:ascii="Calibri" w:eastAsia="Calibri" w:hAnsi="Calibri" w:cs="Calibri"/>
                <w:sz w:val="22"/>
                <w:szCs w:val="22"/>
              </w:rPr>
            </w:pPr>
          </w:p>
          <w:p w14:paraId="364458C8" w14:textId="77777777" w:rsidR="00FA4046" w:rsidRDefault="00FA4046" w:rsidP="00FA4046">
            <w:pPr>
              <w:pStyle w:val="ListParagraph"/>
              <w:numPr>
                <w:ilvl w:val="0"/>
                <w:numId w:val="8"/>
              </w:numPr>
              <w:rPr>
                <w:sz w:val="22"/>
                <w:szCs w:val="22"/>
              </w:rPr>
            </w:pPr>
            <w:r>
              <w:rPr>
                <w:sz w:val="22"/>
                <w:szCs w:val="22"/>
              </w:rPr>
              <w:t>Describe the process of weathering, erosion, and deposition.</w:t>
            </w:r>
          </w:p>
          <w:p w14:paraId="770EB849" w14:textId="77777777" w:rsidR="00FA4046" w:rsidRDefault="00FA4046" w:rsidP="00FA4046">
            <w:pPr>
              <w:pStyle w:val="ListParagraph"/>
              <w:numPr>
                <w:ilvl w:val="0"/>
                <w:numId w:val="8"/>
              </w:numPr>
              <w:rPr>
                <w:sz w:val="22"/>
                <w:szCs w:val="22"/>
              </w:rPr>
            </w:pPr>
            <w:r>
              <w:rPr>
                <w:sz w:val="22"/>
                <w:szCs w:val="22"/>
              </w:rPr>
              <w:t>Determine the depositional environment of sediment based on degree of roundness and degree of sorting.</w:t>
            </w:r>
          </w:p>
          <w:p w14:paraId="0AC0BB3D" w14:textId="77777777" w:rsidR="00FA4046" w:rsidRDefault="00FA4046" w:rsidP="00FA4046">
            <w:pPr>
              <w:pStyle w:val="ListParagraph"/>
              <w:numPr>
                <w:ilvl w:val="0"/>
                <w:numId w:val="8"/>
              </w:numPr>
              <w:rPr>
                <w:sz w:val="22"/>
                <w:szCs w:val="22"/>
              </w:rPr>
            </w:pPr>
            <w:r>
              <w:rPr>
                <w:sz w:val="22"/>
                <w:szCs w:val="22"/>
              </w:rPr>
              <w:t>Describe the connection between weathering and erosion with geologic landforms.</w:t>
            </w:r>
          </w:p>
          <w:p w14:paraId="16EBF64E" w14:textId="77777777" w:rsidR="0075378C" w:rsidRDefault="0075378C" w:rsidP="000C4B14">
            <w:pPr>
              <w:rPr>
                <w:sz w:val="20"/>
                <w:szCs w:val="20"/>
              </w:rPr>
            </w:pPr>
          </w:p>
        </w:tc>
      </w:tr>
      <w:tr w:rsidR="0075378C" w14:paraId="37FE9E22" w14:textId="77777777">
        <w:trPr>
          <w:trHeight w:val="360"/>
        </w:trPr>
        <w:tc>
          <w:tcPr>
            <w:tcW w:w="14400" w:type="dxa"/>
            <w:gridSpan w:val="7"/>
            <w:shd w:val="clear" w:color="auto" w:fill="DBE5F1"/>
            <w:vAlign w:val="center"/>
          </w:tcPr>
          <w:p w14:paraId="5303130C" w14:textId="77777777" w:rsidR="0075378C" w:rsidRDefault="00576F04">
            <w:pPr>
              <w:jc w:val="center"/>
              <w:rPr>
                <w:rFonts w:ascii="Calibri" w:eastAsia="Calibri" w:hAnsi="Calibri" w:cs="Calibri"/>
                <w:b/>
              </w:rPr>
            </w:pPr>
            <w:r>
              <w:rPr>
                <w:rFonts w:ascii="Calibri" w:eastAsia="Calibri" w:hAnsi="Calibri" w:cs="Calibri"/>
                <w:b/>
              </w:rPr>
              <w:lastRenderedPageBreak/>
              <w:t>Lesson Resources Aligned with Standards</w:t>
            </w:r>
          </w:p>
        </w:tc>
      </w:tr>
      <w:tr w:rsidR="0075378C" w14:paraId="79ACF1E3" w14:textId="77777777" w:rsidTr="004720B2">
        <w:trPr>
          <w:trHeight w:val="360"/>
        </w:trPr>
        <w:tc>
          <w:tcPr>
            <w:tcW w:w="7200" w:type="dxa"/>
            <w:gridSpan w:val="3"/>
            <w:shd w:val="clear" w:color="auto" w:fill="F2F2F2"/>
            <w:vAlign w:val="center"/>
          </w:tcPr>
          <w:p w14:paraId="3E0551F9"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Lesson Resource</w:t>
            </w:r>
          </w:p>
          <w:p w14:paraId="6D268C34"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sz w:val="20"/>
                <w:szCs w:val="20"/>
                <w:shd w:val="clear" w:color="auto" w:fill="F2F2F2"/>
              </w:rPr>
              <w:t>(copy from 1.g, sequenced with titles and links)</w:t>
            </w:r>
          </w:p>
        </w:tc>
        <w:tc>
          <w:tcPr>
            <w:tcW w:w="7200" w:type="dxa"/>
            <w:gridSpan w:val="4"/>
            <w:shd w:val="clear" w:color="auto" w:fill="F2F2F2"/>
            <w:vAlign w:val="center"/>
          </w:tcPr>
          <w:p w14:paraId="7ADDA36B"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Resource Standards Alignment</w:t>
            </w:r>
          </w:p>
          <w:p w14:paraId="23D33BE1" w14:textId="77777777" w:rsidR="0075378C" w:rsidRDefault="00576F04">
            <w:pPr>
              <w:jc w:val="center"/>
              <w:rPr>
                <w:rFonts w:ascii="Calibri" w:eastAsia="Calibri" w:hAnsi="Calibri" w:cs="Calibri"/>
                <w:b/>
                <w:sz w:val="20"/>
                <w:szCs w:val="20"/>
                <w:shd w:val="clear" w:color="auto" w:fill="F2F2F2"/>
              </w:rPr>
            </w:pPr>
            <w:r>
              <w:rPr>
                <w:rFonts w:ascii="Calibri" w:eastAsia="Calibri" w:hAnsi="Calibri" w:cs="Calibri"/>
                <w:sz w:val="20"/>
                <w:szCs w:val="20"/>
                <w:shd w:val="clear" w:color="auto" w:fill="F2F2F2"/>
              </w:rPr>
              <w:t>(copy from 1.d, standards notated, link optional)</w:t>
            </w:r>
          </w:p>
        </w:tc>
      </w:tr>
      <w:tr w:rsidR="0075378C" w14:paraId="42963691" w14:textId="77777777" w:rsidTr="004720B2">
        <w:trPr>
          <w:trHeight w:val="560"/>
        </w:trPr>
        <w:tc>
          <w:tcPr>
            <w:tcW w:w="7200" w:type="dxa"/>
            <w:gridSpan w:val="3"/>
            <w:shd w:val="clear" w:color="auto" w:fill="auto"/>
          </w:tcPr>
          <w:p w14:paraId="32E4A814" w14:textId="77777777" w:rsidR="00A822A9" w:rsidRDefault="00A822A9" w:rsidP="00A822A9">
            <w:r w:rsidRPr="00FA4046">
              <w:rPr>
                <w:rFonts w:eastAsia="Calibri" w:cs="Calibri"/>
              </w:rPr>
              <w:t>YouTube Anchoring Video -</w:t>
            </w:r>
            <w:r>
              <w:rPr>
                <w:rFonts w:ascii="Calibri" w:eastAsia="Calibri" w:hAnsi="Calibri" w:cs="Calibri"/>
                <w:sz w:val="22"/>
                <w:szCs w:val="22"/>
              </w:rPr>
              <w:t xml:space="preserve"> </w:t>
            </w:r>
            <w:hyperlink r:id="rId30" w:history="1">
              <w:r>
                <w:rPr>
                  <w:rStyle w:val="Hyperlink"/>
                </w:rPr>
                <w:t>https://www.youtube.com/watch?v=yA1Wmc_KtSs</w:t>
              </w:r>
            </w:hyperlink>
          </w:p>
          <w:p w14:paraId="7AC898C8" w14:textId="77777777" w:rsidR="0075378C" w:rsidRDefault="0075378C" w:rsidP="00A822A9">
            <w:pPr>
              <w:rPr>
                <w:rFonts w:ascii="Calibri" w:eastAsia="Calibri" w:hAnsi="Calibri" w:cs="Calibri"/>
                <w:sz w:val="20"/>
                <w:szCs w:val="20"/>
              </w:rPr>
            </w:pPr>
          </w:p>
        </w:tc>
        <w:tc>
          <w:tcPr>
            <w:tcW w:w="7200" w:type="dxa"/>
            <w:gridSpan w:val="4"/>
            <w:shd w:val="clear" w:color="auto" w:fill="auto"/>
          </w:tcPr>
          <w:p w14:paraId="7C9A32A7" w14:textId="18EB1166" w:rsidR="0075378C" w:rsidRPr="00875A4E" w:rsidRDefault="00875A4E" w:rsidP="000C4B14">
            <w:pPr>
              <w:rPr>
                <w:rFonts w:asciiTheme="minorHAnsi" w:hAnsiTheme="minorHAnsi"/>
              </w:rPr>
            </w:pPr>
            <w:r w:rsidRPr="00875A4E">
              <w:rPr>
                <w:rFonts w:asciiTheme="minorHAnsi" w:hAnsiTheme="minorHAnsi"/>
              </w:rPr>
              <w:t>ESS2.A: Earth Materials and Systems </w:t>
            </w:r>
          </w:p>
        </w:tc>
      </w:tr>
      <w:tr w:rsidR="0075378C" w14:paraId="1E05A142" w14:textId="77777777" w:rsidTr="004720B2">
        <w:trPr>
          <w:trHeight w:val="560"/>
        </w:trPr>
        <w:tc>
          <w:tcPr>
            <w:tcW w:w="7200" w:type="dxa"/>
            <w:gridSpan w:val="3"/>
            <w:shd w:val="clear" w:color="auto" w:fill="auto"/>
          </w:tcPr>
          <w:p w14:paraId="2F228D4B" w14:textId="77777777" w:rsidR="00A822A9" w:rsidRDefault="00A822A9" w:rsidP="00A822A9">
            <w:r>
              <w:t xml:space="preserve">The Science of Sand - </w:t>
            </w:r>
            <w:hyperlink r:id="rId31" w:history="1">
              <w:r>
                <w:rPr>
                  <w:rStyle w:val="Hyperlink"/>
                </w:rPr>
                <w:t>https://www.scienceofsand2.info/</w:t>
              </w:r>
            </w:hyperlink>
          </w:p>
          <w:p w14:paraId="17B822EF" w14:textId="77777777" w:rsidR="0075378C" w:rsidRDefault="0075378C">
            <w:pPr>
              <w:tabs>
                <w:tab w:val="left" w:pos="90"/>
              </w:tabs>
              <w:ind w:left="90"/>
              <w:rPr>
                <w:rFonts w:ascii="Calibri" w:eastAsia="Calibri" w:hAnsi="Calibri" w:cs="Calibri"/>
                <w:sz w:val="20"/>
                <w:szCs w:val="20"/>
              </w:rPr>
            </w:pPr>
          </w:p>
        </w:tc>
        <w:tc>
          <w:tcPr>
            <w:tcW w:w="7200" w:type="dxa"/>
            <w:gridSpan w:val="4"/>
            <w:shd w:val="clear" w:color="auto" w:fill="auto"/>
          </w:tcPr>
          <w:p w14:paraId="0E20DE87" w14:textId="13A07A78" w:rsidR="0075378C" w:rsidRPr="00875A4E" w:rsidRDefault="00875A4E" w:rsidP="000C4B14">
            <w:pPr>
              <w:rPr>
                <w:rFonts w:asciiTheme="minorHAnsi" w:hAnsiTheme="minorHAnsi"/>
              </w:rPr>
            </w:pPr>
            <w:r w:rsidRPr="00875A4E">
              <w:rPr>
                <w:rFonts w:asciiTheme="minorHAnsi" w:hAnsiTheme="minorHAnsi"/>
              </w:rPr>
              <w:t xml:space="preserve">ESS2.B: Plate Tectonics </w:t>
            </w:r>
            <w:proofErr w:type="spellStart"/>
            <w:r w:rsidRPr="00875A4E">
              <w:rPr>
                <w:rFonts w:asciiTheme="minorHAnsi" w:hAnsiTheme="minorHAnsi"/>
              </w:rPr>
              <w:t>andLarge</w:t>
            </w:r>
            <w:proofErr w:type="spellEnd"/>
            <w:r w:rsidRPr="00875A4E">
              <w:rPr>
                <w:rFonts w:asciiTheme="minorHAnsi" w:hAnsiTheme="minorHAnsi"/>
              </w:rPr>
              <w:t xml:space="preserve"> Scale  System Interactions </w:t>
            </w:r>
          </w:p>
        </w:tc>
      </w:tr>
      <w:tr w:rsidR="0075378C" w14:paraId="1E9D4CAC" w14:textId="77777777" w:rsidTr="004720B2">
        <w:trPr>
          <w:trHeight w:val="560"/>
        </w:trPr>
        <w:tc>
          <w:tcPr>
            <w:tcW w:w="7200" w:type="dxa"/>
            <w:gridSpan w:val="3"/>
            <w:shd w:val="clear" w:color="auto" w:fill="auto"/>
          </w:tcPr>
          <w:p w14:paraId="59082E00" w14:textId="77777777" w:rsidR="0075378C" w:rsidRDefault="0075378C" w:rsidP="00786417">
            <w:pPr>
              <w:rPr>
                <w:rFonts w:ascii="Calibri" w:eastAsia="Calibri" w:hAnsi="Calibri" w:cs="Calibri"/>
                <w:sz w:val="20"/>
                <w:szCs w:val="20"/>
              </w:rPr>
            </w:pPr>
          </w:p>
        </w:tc>
        <w:tc>
          <w:tcPr>
            <w:tcW w:w="7200" w:type="dxa"/>
            <w:gridSpan w:val="4"/>
            <w:shd w:val="clear" w:color="auto" w:fill="auto"/>
          </w:tcPr>
          <w:p w14:paraId="29D9ABB7" w14:textId="0E25C9F2" w:rsidR="0075378C" w:rsidRPr="00875A4E" w:rsidRDefault="00875A4E" w:rsidP="000C4B14">
            <w:pPr>
              <w:rPr>
                <w:rFonts w:asciiTheme="minorHAnsi" w:hAnsiTheme="minorHAnsi"/>
              </w:rPr>
            </w:pPr>
            <w:r w:rsidRPr="00875A4E">
              <w:rPr>
                <w:rFonts w:asciiTheme="minorHAnsi" w:hAnsiTheme="minorHAnsi"/>
              </w:rPr>
              <w:t>ESS2.C: The Role of Water in Earth’s Surface  Processes</w:t>
            </w:r>
          </w:p>
        </w:tc>
      </w:tr>
      <w:tr w:rsidR="0075378C" w14:paraId="03EB337F" w14:textId="77777777" w:rsidTr="004720B2">
        <w:trPr>
          <w:trHeight w:val="560"/>
        </w:trPr>
        <w:tc>
          <w:tcPr>
            <w:tcW w:w="7200" w:type="dxa"/>
            <w:gridSpan w:val="3"/>
            <w:shd w:val="clear" w:color="auto" w:fill="auto"/>
          </w:tcPr>
          <w:p w14:paraId="181CD8D6" w14:textId="77777777" w:rsidR="0075378C" w:rsidRDefault="0075378C">
            <w:pPr>
              <w:tabs>
                <w:tab w:val="left" w:pos="90"/>
              </w:tabs>
              <w:ind w:left="90"/>
              <w:rPr>
                <w:rFonts w:ascii="Calibri" w:eastAsia="Calibri" w:hAnsi="Calibri" w:cs="Calibri"/>
                <w:sz w:val="20"/>
                <w:szCs w:val="20"/>
              </w:rPr>
            </w:pPr>
          </w:p>
          <w:p w14:paraId="13931703" w14:textId="77777777" w:rsidR="000D3A60" w:rsidRDefault="000D3A60" w:rsidP="000D3A60">
            <w:pPr>
              <w:tabs>
                <w:tab w:val="left" w:pos="90"/>
              </w:tabs>
              <w:rPr>
                <w:rFonts w:ascii="Calibri" w:eastAsia="Calibri" w:hAnsi="Calibri" w:cs="Calibri"/>
                <w:sz w:val="20"/>
                <w:szCs w:val="20"/>
              </w:rPr>
            </w:pPr>
          </w:p>
        </w:tc>
        <w:tc>
          <w:tcPr>
            <w:tcW w:w="7200" w:type="dxa"/>
            <w:gridSpan w:val="4"/>
            <w:shd w:val="clear" w:color="auto" w:fill="auto"/>
          </w:tcPr>
          <w:p w14:paraId="0CE68E3B" w14:textId="77777777" w:rsidR="0075378C" w:rsidRDefault="0075378C" w:rsidP="000C4B14">
            <w:pPr>
              <w:rPr>
                <w:sz w:val="20"/>
                <w:szCs w:val="20"/>
              </w:rPr>
            </w:pPr>
          </w:p>
        </w:tc>
      </w:tr>
      <w:tr w:rsidR="0075378C" w14:paraId="6FCAFDB2" w14:textId="77777777">
        <w:trPr>
          <w:trHeight w:val="360"/>
        </w:trPr>
        <w:tc>
          <w:tcPr>
            <w:tcW w:w="14400" w:type="dxa"/>
            <w:gridSpan w:val="7"/>
            <w:shd w:val="clear" w:color="auto" w:fill="DBE5F1"/>
            <w:vAlign w:val="center"/>
          </w:tcPr>
          <w:p w14:paraId="71233C3E" w14:textId="77777777" w:rsidR="0075378C" w:rsidRDefault="00576F04">
            <w:pPr>
              <w:jc w:val="center"/>
              <w:rPr>
                <w:rFonts w:ascii="Calibri" w:eastAsia="Calibri" w:hAnsi="Calibri" w:cs="Calibri"/>
                <w:b/>
              </w:rPr>
            </w:pPr>
            <w:r>
              <w:rPr>
                <w:rFonts w:ascii="Calibri" w:eastAsia="Calibri" w:hAnsi="Calibri" w:cs="Calibri"/>
                <w:b/>
              </w:rPr>
              <w:t>Teacher Preparation</w:t>
            </w:r>
          </w:p>
        </w:tc>
      </w:tr>
      <w:tr w:rsidR="0075378C" w14:paraId="41FE7405" w14:textId="77777777" w:rsidTr="004720B2">
        <w:trPr>
          <w:trHeight w:val="360"/>
        </w:trPr>
        <w:tc>
          <w:tcPr>
            <w:tcW w:w="7200" w:type="dxa"/>
            <w:gridSpan w:val="3"/>
            <w:shd w:val="clear" w:color="auto" w:fill="F2F2F2"/>
            <w:vAlign w:val="center"/>
          </w:tcPr>
          <w:p w14:paraId="59739A83"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Student Misconceptions</w:t>
            </w:r>
          </w:p>
          <w:p w14:paraId="42FB6F61"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sz w:val="20"/>
                <w:szCs w:val="20"/>
                <w:shd w:val="clear" w:color="auto" w:fill="F2F2F2"/>
              </w:rPr>
              <w:t>(</w:t>
            </w:r>
            <w:r>
              <w:rPr>
                <w:rFonts w:ascii="Calibri" w:eastAsia="Calibri" w:hAnsi="Calibri" w:cs="Calibri"/>
                <w:color w:val="333333"/>
                <w:sz w:val="20"/>
                <w:szCs w:val="20"/>
              </w:rPr>
              <w:t>potential student ideas that are problematic when engaging in the lesson)</w:t>
            </w:r>
          </w:p>
        </w:tc>
        <w:tc>
          <w:tcPr>
            <w:tcW w:w="7200" w:type="dxa"/>
            <w:gridSpan w:val="4"/>
            <w:shd w:val="clear" w:color="auto" w:fill="F2F2F2"/>
            <w:vAlign w:val="center"/>
          </w:tcPr>
          <w:p w14:paraId="42ECA345" w14:textId="77777777" w:rsidR="0075378C" w:rsidRDefault="00576F04">
            <w:pPr>
              <w:jc w:val="center"/>
              <w:rPr>
                <w:rFonts w:ascii="Calibri" w:eastAsia="Calibri" w:hAnsi="Calibri" w:cs="Calibri"/>
                <w:sz w:val="22"/>
                <w:szCs w:val="22"/>
                <w:shd w:val="clear" w:color="auto" w:fill="F2F2F2"/>
              </w:rPr>
            </w:pPr>
            <w:r>
              <w:rPr>
                <w:rFonts w:ascii="Calibri" w:eastAsia="Calibri" w:hAnsi="Calibri" w:cs="Calibri"/>
                <w:b/>
                <w:sz w:val="22"/>
                <w:szCs w:val="22"/>
                <w:shd w:val="clear" w:color="auto" w:fill="F2F2F2"/>
              </w:rPr>
              <w:t>Scientific Terminology</w:t>
            </w:r>
          </w:p>
          <w:p w14:paraId="0B406F67"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sz w:val="20"/>
                <w:szCs w:val="20"/>
                <w:shd w:val="clear" w:color="auto" w:fill="F2F2F2"/>
              </w:rPr>
              <w:t>(vocabulary named once students “figure out” concepts of lesson)</w:t>
            </w:r>
          </w:p>
        </w:tc>
      </w:tr>
      <w:tr w:rsidR="0075378C" w14:paraId="018B9C02" w14:textId="77777777" w:rsidTr="004720B2">
        <w:trPr>
          <w:trHeight w:val="1080"/>
        </w:trPr>
        <w:tc>
          <w:tcPr>
            <w:tcW w:w="7200" w:type="dxa"/>
            <w:gridSpan w:val="3"/>
            <w:shd w:val="clear" w:color="auto" w:fill="auto"/>
          </w:tcPr>
          <w:p w14:paraId="48CFBB12" w14:textId="5057F7DE" w:rsidR="004D348C" w:rsidRDefault="004D348C">
            <w:pPr>
              <w:tabs>
                <w:tab w:val="left" w:pos="90"/>
              </w:tabs>
              <w:ind w:left="90"/>
              <w:rPr>
                <w:rFonts w:asciiTheme="minorHAnsi" w:hAnsiTheme="minorHAnsi"/>
                <w:bCs/>
                <w:color w:val="222222"/>
                <w:shd w:val="clear" w:color="auto" w:fill="FFFFFF"/>
              </w:rPr>
            </w:pPr>
            <w:r w:rsidRPr="004D348C">
              <w:rPr>
                <w:rFonts w:asciiTheme="minorHAnsi" w:hAnsiTheme="minorHAnsi"/>
                <w:bCs/>
                <w:color w:val="222222"/>
                <w:shd w:val="clear" w:color="auto" w:fill="FFFFFF"/>
              </w:rPr>
              <w:t>Students often co</w:t>
            </w:r>
            <w:r>
              <w:rPr>
                <w:rFonts w:asciiTheme="minorHAnsi" w:hAnsiTheme="minorHAnsi"/>
                <w:bCs/>
                <w:color w:val="222222"/>
                <w:shd w:val="clear" w:color="auto" w:fill="FFFFFF"/>
              </w:rPr>
              <w:t>nfuse weathering (physical or chemical breakdown of rock) with erosion (transportation of sediments).</w:t>
            </w:r>
          </w:p>
          <w:p w14:paraId="59CCE4CD" w14:textId="24726E8E" w:rsidR="004D348C" w:rsidRDefault="004D348C">
            <w:pPr>
              <w:tabs>
                <w:tab w:val="left" w:pos="90"/>
              </w:tabs>
              <w:ind w:left="90"/>
              <w:rPr>
                <w:rFonts w:asciiTheme="minorHAnsi" w:hAnsiTheme="minorHAnsi"/>
                <w:bCs/>
                <w:color w:val="222222"/>
                <w:shd w:val="clear" w:color="auto" w:fill="FFFFFF"/>
              </w:rPr>
            </w:pPr>
          </w:p>
          <w:p w14:paraId="55080E82" w14:textId="4CED86D1" w:rsidR="004D348C" w:rsidRPr="004D348C" w:rsidRDefault="004D348C">
            <w:pPr>
              <w:tabs>
                <w:tab w:val="left" w:pos="90"/>
              </w:tabs>
              <w:ind w:left="90"/>
              <w:rPr>
                <w:rFonts w:asciiTheme="minorHAnsi" w:hAnsiTheme="minorHAnsi"/>
                <w:bCs/>
                <w:color w:val="222222"/>
                <w:shd w:val="clear" w:color="auto" w:fill="FFFFFF"/>
              </w:rPr>
            </w:pPr>
            <w:r>
              <w:rPr>
                <w:rFonts w:asciiTheme="minorHAnsi" w:hAnsiTheme="minorHAnsi"/>
                <w:bCs/>
                <w:color w:val="222222"/>
                <w:shd w:val="clear" w:color="auto" w:fill="FFFFFF"/>
              </w:rPr>
              <w:t>Students often don’t view rocks as being worn down through weathering and erosion, but as static, unchanging landforms.</w:t>
            </w:r>
          </w:p>
          <w:p w14:paraId="64486C9E" w14:textId="43FF5432" w:rsidR="004D348C" w:rsidRDefault="004D348C" w:rsidP="004D348C">
            <w:pPr>
              <w:tabs>
                <w:tab w:val="left" w:pos="90"/>
                <w:tab w:val="left" w:pos="4975"/>
              </w:tabs>
              <w:ind w:left="90"/>
              <w:rPr>
                <w:rFonts w:ascii="Roboto" w:hAnsi="Roboto"/>
                <w:b/>
                <w:bCs/>
                <w:color w:val="222222"/>
                <w:shd w:val="clear" w:color="auto" w:fill="FFFFFF"/>
              </w:rPr>
            </w:pPr>
            <w:r>
              <w:rPr>
                <w:rFonts w:ascii="Roboto" w:hAnsi="Roboto"/>
                <w:b/>
                <w:bCs/>
                <w:color w:val="222222"/>
                <w:shd w:val="clear" w:color="auto" w:fill="FFFFFF"/>
              </w:rPr>
              <w:tab/>
            </w:r>
          </w:p>
          <w:p w14:paraId="497BC363" w14:textId="77777777" w:rsidR="004D348C" w:rsidRDefault="004D348C">
            <w:pPr>
              <w:tabs>
                <w:tab w:val="left" w:pos="90"/>
              </w:tabs>
              <w:ind w:left="90"/>
              <w:rPr>
                <w:rFonts w:ascii="Roboto" w:hAnsi="Roboto"/>
                <w:b/>
                <w:bCs/>
                <w:color w:val="222222"/>
                <w:shd w:val="clear" w:color="auto" w:fill="FFFFFF"/>
              </w:rPr>
            </w:pPr>
          </w:p>
          <w:p w14:paraId="59B5C718" w14:textId="046C0E2D" w:rsidR="0075378C" w:rsidRDefault="0075378C">
            <w:pPr>
              <w:tabs>
                <w:tab w:val="left" w:pos="90"/>
              </w:tabs>
              <w:ind w:left="90"/>
              <w:rPr>
                <w:rFonts w:ascii="Calibri" w:eastAsia="Calibri" w:hAnsi="Calibri" w:cs="Calibri"/>
                <w:sz w:val="20"/>
                <w:szCs w:val="20"/>
              </w:rPr>
            </w:pPr>
          </w:p>
        </w:tc>
        <w:tc>
          <w:tcPr>
            <w:tcW w:w="7200" w:type="dxa"/>
            <w:gridSpan w:val="4"/>
            <w:shd w:val="clear" w:color="auto" w:fill="auto"/>
          </w:tcPr>
          <w:p w14:paraId="6147770A" w14:textId="77777777" w:rsidR="004D348C" w:rsidRDefault="004D348C" w:rsidP="000C4B14"/>
          <w:p w14:paraId="2DA3D769" w14:textId="573606E1" w:rsidR="0075378C" w:rsidRPr="004D348C" w:rsidRDefault="000D3A60" w:rsidP="000C4B14">
            <w:r w:rsidRPr="004D348C">
              <w:t>Weathering; erosion; sedimentation; deposition; strata; glaciation</w:t>
            </w:r>
          </w:p>
        </w:tc>
      </w:tr>
      <w:tr w:rsidR="0075378C" w14:paraId="092CBD5A" w14:textId="77777777">
        <w:trPr>
          <w:trHeight w:val="360"/>
        </w:trPr>
        <w:tc>
          <w:tcPr>
            <w:tcW w:w="14400" w:type="dxa"/>
            <w:gridSpan w:val="7"/>
            <w:shd w:val="clear" w:color="auto" w:fill="DBE5F1"/>
            <w:vAlign w:val="center"/>
          </w:tcPr>
          <w:p w14:paraId="63ECA96E" w14:textId="77777777" w:rsidR="0075378C" w:rsidRDefault="00576F04">
            <w:pPr>
              <w:jc w:val="center"/>
              <w:rPr>
                <w:rFonts w:ascii="Calibri" w:eastAsia="Calibri" w:hAnsi="Calibri" w:cs="Calibri"/>
                <w:b/>
              </w:rPr>
            </w:pPr>
            <w:r>
              <w:rPr>
                <w:rFonts w:ascii="Calibri" w:eastAsia="Calibri" w:hAnsi="Calibri" w:cs="Calibri"/>
                <w:b/>
              </w:rPr>
              <w:t>Materials Preparation</w:t>
            </w:r>
          </w:p>
        </w:tc>
      </w:tr>
      <w:tr w:rsidR="0075378C" w14:paraId="2B3F721D" w14:textId="77777777" w:rsidTr="004720B2">
        <w:trPr>
          <w:trHeight w:val="360"/>
        </w:trPr>
        <w:tc>
          <w:tcPr>
            <w:tcW w:w="4800" w:type="dxa"/>
            <w:gridSpan w:val="2"/>
            <w:shd w:val="clear" w:color="auto" w:fill="F2F2F2"/>
            <w:vAlign w:val="center"/>
          </w:tcPr>
          <w:p w14:paraId="1468E337"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Student Needs</w:t>
            </w:r>
          </w:p>
          <w:p w14:paraId="16E16D54" w14:textId="77777777" w:rsidR="0075378C" w:rsidRDefault="00576F04">
            <w:pPr>
              <w:jc w:val="center"/>
              <w:rPr>
                <w:rFonts w:ascii="Calibri" w:eastAsia="Calibri" w:hAnsi="Calibri" w:cs="Calibri"/>
                <w:sz w:val="20"/>
                <w:szCs w:val="20"/>
                <w:shd w:val="clear" w:color="auto" w:fill="F2F2F2"/>
              </w:rPr>
            </w:pPr>
            <w:r>
              <w:rPr>
                <w:rFonts w:ascii="Calibri" w:eastAsia="Calibri" w:hAnsi="Calibri" w:cs="Calibri"/>
                <w:sz w:val="20"/>
                <w:szCs w:val="20"/>
                <w:shd w:val="clear" w:color="auto" w:fill="F2F2F2"/>
              </w:rPr>
              <w:t>(activity sheets, data packet, etc.)</w:t>
            </w:r>
          </w:p>
        </w:tc>
        <w:tc>
          <w:tcPr>
            <w:tcW w:w="4800" w:type="dxa"/>
            <w:gridSpan w:val="2"/>
            <w:shd w:val="clear" w:color="auto" w:fill="F2F2F2"/>
            <w:vAlign w:val="center"/>
          </w:tcPr>
          <w:p w14:paraId="612BF9C5"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Group Needs</w:t>
            </w:r>
          </w:p>
          <w:p w14:paraId="6F19D4A1" w14:textId="77777777" w:rsidR="0075378C" w:rsidRDefault="00576F04">
            <w:pPr>
              <w:jc w:val="center"/>
              <w:rPr>
                <w:rFonts w:ascii="Calibri" w:eastAsia="Calibri" w:hAnsi="Calibri" w:cs="Calibri"/>
                <w:sz w:val="20"/>
                <w:szCs w:val="20"/>
                <w:shd w:val="clear" w:color="auto" w:fill="F2F2F2"/>
              </w:rPr>
            </w:pPr>
            <w:r>
              <w:rPr>
                <w:rFonts w:ascii="Calibri" w:eastAsia="Calibri" w:hAnsi="Calibri" w:cs="Calibri"/>
                <w:sz w:val="20"/>
                <w:szCs w:val="20"/>
                <w:shd w:val="clear" w:color="auto" w:fill="F2F2F2"/>
              </w:rPr>
              <w:t>(lab equipment, group data packets, etc.)</w:t>
            </w:r>
          </w:p>
        </w:tc>
        <w:tc>
          <w:tcPr>
            <w:tcW w:w="4800" w:type="dxa"/>
            <w:gridSpan w:val="3"/>
            <w:shd w:val="clear" w:color="auto" w:fill="F2F2F2"/>
            <w:vAlign w:val="center"/>
          </w:tcPr>
          <w:p w14:paraId="4CFF0B11"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Safety &amp; Technology Needs</w:t>
            </w:r>
          </w:p>
          <w:p w14:paraId="6F585846" w14:textId="77777777" w:rsidR="0075378C" w:rsidRDefault="00576F04">
            <w:pPr>
              <w:jc w:val="center"/>
              <w:rPr>
                <w:rFonts w:ascii="Calibri" w:eastAsia="Calibri" w:hAnsi="Calibri" w:cs="Calibri"/>
                <w:sz w:val="20"/>
                <w:szCs w:val="20"/>
                <w:shd w:val="clear" w:color="auto" w:fill="F2F2F2"/>
              </w:rPr>
            </w:pPr>
            <w:r>
              <w:rPr>
                <w:rFonts w:ascii="Calibri" w:eastAsia="Calibri" w:hAnsi="Calibri" w:cs="Calibri"/>
                <w:sz w:val="20"/>
                <w:szCs w:val="20"/>
                <w:shd w:val="clear" w:color="auto" w:fill="F2F2F2"/>
              </w:rPr>
              <w:t>(unsafe materials, websites cued, etc.)</w:t>
            </w:r>
          </w:p>
        </w:tc>
      </w:tr>
      <w:tr w:rsidR="0075378C" w14:paraId="752FFB9C" w14:textId="77777777" w:rsidTr="004720B2">
        <w:trPr>
          <w:trHeight w:val="1080"/>
        </w:trPr>
        <w:tc>
          <w:tcPr>
            <w:tcW w:w="4800" w:type="dxa"/>
            <w:gridSpan w:val="2"/>
            <w:shd w:val="clear" w:color="auto" w:fill="auto"/>
          </w:tcPr>
          <w:p w14:paraId="3C097F9A" w14:textId="178888F8" w:rsidR="0075378C" w:rsidRPr="004D348C" w:rsidRDefault="000D3A60" w:rsidP="000D3A60">
            <w:r w:rsidRPr="004D348C">
              <w:t>Chromebook, project instruction and rubric handout, vocabulary quiz handout</w:t>
            </w:r>
          </w:p>
        </w:tc>
        <w:tc>
          <w:tcPr>
            <w:tcW w:w="4800" w:type="dxa"/>
            <w:gridSpan w:val="2"/>
            <w:shd w:val="clear" w:color="auto" w:fill="auto"/>
          </w:tcPr>
          <w:p w14:paraId="53711235" w14:textId="70F6576F" w:rsidR="00DB45D4" w:rsidRDefault="000D3A60" w:rsidP="002F2E76">
            <w:pPr>
              <w:rPr>
                <w:sz w:val="20"/>
                <w:szCs w:val="20"/>
              </w:rPr>
            </w:pPr>
            <w:r w:rsidRPr="004D348C">
              <w:t>Laminated geologic landform and sand sample card</w:t>
            </w:r>
            <w:r>
              <w:rPr>
                <w:sz w:val="20"/>
                <w:szCs w:val="20"/>
              </w:rPr>
              <w:t>.</w:t>
            </w:r>
          </w:p>
        </w:tc>
        <w:tc>
          <w:tcPr>
            <w:tcW w:w="4800" w:type="dxa"/>
            <w:gridSpan w:val="3"/>
            <w:shd w:val="clear" w:color="auto" w:fill="auto"/>
          </w:tcPr>
          <w:p w14:paraId="33D45E3C" w14:textId="73C5354B" w:rsidR="0075378C" w:rsidRPr="004D348C" w:rsidRDefault="000D3A60" w:rsidP="000C4B14">
            <w:r w:rsidRPr="004D348C">
              <w:t>Chromebooks and internet needed in order to complete online research.</w:t>
            </w:r>
          </w:p>
        </w:tc>
      </w:tr>
      <w:tr w:rsidR="0075378C" w14:paraId="10F3DDE2" w14:textId="77777777">
        <w:trPr>
          <w:trHeight w:val="360"/>
        </w:trPr>
        <w:tc>
          <w:tcPr>
            <w:tcW w:w="14400" w:type="dxa"/>
            <w:gridSpan w:val="7"/>
            <w:shd w:val="clear" w:color="auto" w:fill="DBE5F1"/>
            <w:vAlign w:val="center"/>
          </w:tcPr>
          <w:p w14:paraId="4CD48B61" w14:textId="74A43D63" w:rsidR="0075378C" w:rsidRDefault="00576F04">
            <w:pPr>
              <w:jc w:val="center"/>
              <w:rPr>
                <w:rFonts w:ascii="Calibri" w:eastAsia="Calibri" w:hAnsi="Calibri" w:cs="Calibri"/>
                <w:b/>
              </w:rPr>
            </w:pPr>
            <w:r>
              <w:rPr>
                <w:rFonts w:ascii="Calibri" w:eastAsia="Calibri" w:hAnsi="Calibri" w:cs="Calibri"/>
                <w:b/>
              </w:rPr>
              <w:t>Supporting Information</w:t>
            </w:r>
          </w:p>
        </w:tc>
      </w:tr>
      <w:tr w:rsidR="0075378C" w14:paraId="7EAAB8A6" w14:textId="77777777" w:rsidTr="004720B2">
        <w:trPr>
          <w:trHeight w:val="360"/>
        </w:trPr>
        <w:tc>
          <w:tcPr>
            <w:tcW w:w="7200" w:type="dxa"/>
            <w:gridSpan w:val="3"/>
            <w:shd w:val="clear" w:color="auto" w:fill="F2F2F2"/>
            <w:vAlign w:val="center"/>
          </w:tcPr>
          <w:p w14:paraId="7693F22D"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References</w:t>
            </w:r>
          </w:p>
          <w:p w14:paraId="24BEA8B4" w14:textId="77777777" w:rsidR="0075378C" w:rsidRDefault="00576F04">
            <w:pPr>
              <w:jc w:val="center"/>
              <w:rPr>
                <w:rFonts w:ascii="Calibri" w:eastAsia="Calibri" w:hAnsi="Calibri" w:cs="Calibri"/>
                <w:sz w:val="20"/>
                <w:szCs w:val="20"/>
              </w:rPr>
            </w:pPr>
            <w:r>
              <w:rPr>
                <w:rFonts w:ascii="Calibri" w:eastAsia="Calibri" w:hAnsi="Calibri" w:cs="Calibri"/>
                <w:sz w:val="20"/>
                <w:szCs w:val="20"/>
                <w:shd w:val="clear" w:color="auto" w:fill="F2F2F2"/>
              </w:rPr>
              <w:t>(</w:t>
            </w:r>
            <w:r>
              <w:rPr>
                <w:rFonts w:ascii="Calibri" w:eastAsia="Calibri" w:hAnsi="Calibri" w:cs="Calibri"/>
                <w:sz w:val="20"/>
                <w:szCs w:val="20"/>
              </w:rPr>
              <w:t>links to cite sources of data, images, websites, etc.)</w:t>
            </w:r>
          </w:p>
        </w:tc>
        <w:tc>
          <w:tcPr>
            <w:tcW w:w="7200" w:type="dxa"/>
            <w:gridSpan w:val="4"/>
            <w:shd w:val="clear" w:color="auto" w:fill="F2F2F2"/>
            <w:vAlign w:val="center"/>
          </w:tcPr>
          <w:p w14:paraId="415ABAB6"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Background Reading</w:t>
            </w:r>
          </w:p>
          <w:p w14:paraId="50B9B03B" w14:textId="77777777" w:rsidR="0075378C" w:rsidRDefault="00576F04">
            <w:pPr>
              <w:jc w:val="center"/>
              <w:rPr>
                <w:rFonts w:ascii="Calibri" w:eastAsia="Calibri" w:hAnsi="Calibri" w:cs="Calibri"/>
                <w:b/>
                <w:sz w:val="20"/>
                <w:szCs w:val="20"/>
                <w:shd w:val="clear" w:color="auto" w:fill="F2F2F2"/>
              </w:rPr>
            </w:pPr>
            <w:r>
              <w:rPr>
                <w:rFonts w:ascii="Calibri" w:eastAsia="Calibri" w:hAnsi="Calibri" w:cs="Calibri"/>
                <w:sz w:val="20"/>
                <w:szCs w:val="20"/>
                <w:shd w:val="clear" w:color="auto" w:fill="F2F2F2"/>
              </w:rPr>
              <w:t>(for teachers and/or students)</w:t>
            </w:r>
          </w:p>
        </w:tc>
      </w:tr>
      <w:tr w:rsidR="0075378C" w14:paraId="573A910C" w14:textId="77777777" w:rsidTr="004720B2">
        <w:trPr>
          <w:trHeight w:val="1080"/>
        </w:trPr>
        <w:tc>
          <w:tcPr>
            <w:tcW w:w="7200" w:type="dxa"/>
            <w:gridSpan w:val="3"/>
            <w:shd w:val="clear" w:color="auto" w:fill="auto"/>
          </w:tcPr>
          <w:p w14:paraId="767AA3C0" w14:textId="77777777" w:rsidR="0075378C" w:rsidRDefault="0075378C" w:rsidP="000C4B14">
            <w:pPr>
              <w:rPr>
                <w:b/>
                <w:sz w:val="20"/>
                <w:szCs w:val="20"/>
              </w:rPr>
            </w:pPr>
          </w:p>
        </w:tc>
        <w:tc>
          <w:tcPr>
            <w:tcW w:w="7200" w:type="dxa"/>
            <w:gridSpan w:val="4"/>
            <w:shd w:val="clear" w:color="auto" w:fill="auto"/>
          </w:tcPr>
          <w:p w14:paraId="59E8E8DF" w14:textId="77777777" w:rsidR="0075378C" w:rsidRDefault="0075378C" w:rsidP="000C4B14">
            <w:pPr>
              <w:rPr>
                <w:b/>
                <w:sz w:val="20"/>
                <w:szCs w:val="20"/>
              </w:rPr>
            </w:pPr>
          </w:p>
        </w:tc>
      </w:tr>
    </w:tbl>
    <w:p w14:paraId="7CDB519F" w14:textId="77777777" w:rsidR="0075378C" w:rsidRDefault="0075378C"/>
    <w:tbl>
      <w:tblPr>
        <w:tblStyle w:val="a2"/>
        <w:tblW w:w="1440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0"/>
      </w:tblGrid>
      <w:tr w:rsidR="0075378C" w14:paraId="50BBD749" w14:textId="77777777">
        <w:trPr>
          <w:trHeight w:val="720"/>
        </w:trPr>
        <w:tc>
          <w:tcPr>
            <w:tcW w:w="14400" w:type="dxa"/>
            <w:shd w:val="clear" w:color="auto" w:fill="CCCCCC"/>
            <w:vAlign w:val="center"/>
          </w:tcPr>
          <w:p w14:paraId="04D73FEB" w14:textId="77777777" w:rsidR="0075378C" w:rsidRDefault="00576F04">
            <w:pPr>
              <w:jc w:val="center"/>
              <w:rPr>
                <w:rFonts w:ascii="Calibri" w:eastAsia="Calibri" w:hAnsi="Calibri" w:cs="Calibri"/>
                <w:b/>
                <w:sz w:val="36"/>
                <w:szCs w:val="36"/>
              </w:rPr>
            </w:pPr>
            <w:r>
              <w:rPr>
                <w:rFonts w:ascii="Calibri" w:eastAsia="Calibri" w:hAnsi="Calibri" w:cs="Calibri"/>
                <w:b/>
                <w:sz w:val="36"/>
                <w:szCs w:val="36"/>
              </w:rPr>
              <w:t>Complete the 5E Instructional Model section(s) that are relevant to the lesson:</w:t>
            </w:r>
          </w:p>
        </w:tc>
      </w:tr>
    </w:tbl>
    <w:p w14:paraId="513EFF35" w14:textId="77777777" w:rsidR="0075378C" w:rsidRDefault="0075378C">
      <w:pPr>
        <w:rPr>
          <w:b/>
        </w:rPr>
      </w:pPr>
    </w:p>
    <w:tbl>
      <w:tblPr>
        <w:tblStyle w:val="a3"/>
        <w:tblW w:w="1435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5"/>
      </w:tblGrid>
      <w:tr w:rsidR="0075378C" w14:paraId="5C43AC80" w14:textId="77777777">
        <w:trPr>
          <w:trHeight w:val="280"/>
        </w:trPr>
        <w:tc>
          <w:tcPr>
            <w:tcW w:w="14355" w:type="dxa"/>
            <w:shd w:val="clear" w:color="auto" w:fill="DBE5F1"/>
            <w:vAlign w:val="center"/>
          </w:tcPr>
          <w:p w14:paraId="78D17F79" w14:textId="77777777" w:rsidR="0075378C" w:rsidRPr="00645723" w:rsidRDefault="00576F04" w:rsidP="004277EF">
            <w:pPr>
              <w:rPr>
                <w:rFonts w:ascii="Calibri" w:eastAsia="Calibri" w:hAnsi="Calibri" w:cs="Calibri"/>
                <w:b/>
                <w:sz w:val="28"/>
                <w:szCs w:val="28"/>
              </w:rPr>
            </w:pPr>
            <w:r w:rsidRPr="00645723">
              <w:rPr>
                <w:rFonts w:ascii="Calibri" w:eastAsia="Calibri" w:hAnsi="Calibri" w:cs="Calibri"/>
                <w:b/>
                <w:sz w:val="28"/>
                <w:szCs w:val="28"/>
              </w:rPr>
              <w:t xml:space="preserve">Engage: </w:t>
            </w:r>
            <w:r w:rsidRPr="00645723">
              <w:rPr>
                <w:rFonts w:ascii="Calibri" w:eastAsia="Calibri" w:hAnsi="Calibri" w:cs="Calibri"/>
                <w:b/>
                <w:i/>
                <w:sz w:val="28"/>
                <w:szCs w:val="28"/>
              </w:rPr>
              <w:t>Interest in a concept is generated and students’ current understanding is assessed.</w:t>
            </w:r>
          </w:p>
          <w:p w14:paraId="18144264" w14:textId="77777777" w:rsidR="0075378C" w:rsidRDefault="00576F04" w:rsidP="004277EF">
            <w:pPr>
              <w:rPr>
                <w:rFonts w:ascii="Calibri" w:eastAsia="Calibri" w:hAnsi="Calibri" w:cs="Calibri"/>
                <w:b/>
                <w:sz w:val="22"/>
                <w:szCs w:val="22"/>
              </w:rPr>
            </w:pPr>
            <w:r>
              <w:rPr>
                <w:rFonts w:ascii="Calibri" w:eastAsia="Calibri" w:hAnsi="Calibri" w:cs="Calibri"/>
              </w:rPr>
              <w:t>ACTIVATE interest: Introduce anchoring phenomenon</w:t>
            </w:r>
            <w:r w:rsidR="008370C8">
              <w:rPr>
                <w:rFonts w:ascii="Calibri" w:eastAsia="Calibri" w:hAnsi="Calibri" w:cs="Calibri"/>
              </w:rPr>
              <w:t xml:space="preserve"> and </w:t>
            </w:r>
            <w:r>
              <w:rPr>
                <w:rFonts w:ascii="Calibri" w:eastAsia="Calibri" w:hAnsi="Calibri" w:cs="Calibri"/>
              </w:rPr>
              <w:t>driving question.</w:t>
            </w:r>
          </w:p>
        </w:tc>
      </w:tr>
      <w:tr w:rsidR="0075378C" w14:paraId="575702EC" w14:textId="77777777">
        <w:trPr>
          <w:trHeight w:val="280"/>
        </w:trPr>
        <w:tc>
          <w:tcPr>
            <w:tcW w:w="14355" w:type="dxa"/>
          </w:tcPr>
          <w:p w14:paraId="2B3D90DB" w14:textId="77777777" w:rsidR="0075378C" w:rsidRDefault="00576F04">
            <w:pPr>
              <w:numPr>
                <w:ilvl w:val="0"/>
                <w:numId w:val="6"/>
              </w:numPr>
              <w:rPr>
                <w:sz w:val="22"/>
                <w:szCs w:val="22"/>
              </w:rPr>
            </w:pPr>
            <w:r>
              <w:rPr>
                <w:rFonts w:ascii="Calibri" w:eastAsia="Calibri" w:hAnsi="Calibri" w:cs="Calibri"/>
                <w:sz w:val="22"/>
                <w:szCs w:val="22"/>
              </w:rPr>
              <w:t>Engages students in the concepts through a short activity or relevant discussion</w:t>
            </w:r>
          </w:p>
          <w:p w14:paraId="73EAD9AD" w14:textId="77777777" w:rsidR="0075378C" w:rsidRDefault="00576F04">
            <w:pPr>
              <w:numPr>
                <w:ilvl w:val="0"/>
                <w:numId w:val="6"/>
              </w:numPr>
              <w:rPr>
                <w:sz w:val="22"/>
                <w:szCs w:val="22"/>
              </w:rPr>
            </w:pPr>
            <w:r>
              <w:rPr>
                <w:rFonts w:ascii="Calibri" w:eastAsia="Calibri" w:hAnsi="Calibri" w:cs="Calibri"/>
                <w:sz w:val="22"/>
                <w:szCs w:val="22"/>
              </w:rPr>
              <w:t>Connects students’ past and present experiences</w:t>
            </w:r>
          </w:p>
          <w:p w14:paraId="13ADC3ED" w14:textId="77777777" w:rsidR="0075378C" w:rsidRDefault="00576F04">
            <w:pPr>
              <w:numPr>
                <w:ilvl w:val="0"/>
                <w:numId w:val="6"/>
              </w:numPr>
              <w:rPr>
                <w:sz w:val="22"/>
                <w:szCs w:val="22"/>
              </w:rPr>
            </w:pPr>
            <w:r>
              <w:rPr>
                <w:rFonts w:ascii="Calibri" w:eastAsia="Calibri" w:hAnsi="Calibri" w:cs="Calibri"/>
                <w:sz w:val="22"/>
                <w:szCs w:val="22"/>
              </w:rPr>
              <w:t>Creates interest and generates curiosity</w:t>
            </w:r>
          </w:p>
          <w:p w14:paraId="0C421B2A" w14:textId="77777777" w:rsidR="0075378C" w:rsidRDefault="00576F04">
            <w:pPr>
              <w:numPr>
                <w:ilvl w:val="0"/>
                <w:numId w:val="6"/>
              </w:numPr>
              <w:rPr>
                <w:sz w:val="22"/>
                <w:szCs w:val="22"/>
              </w:rPr>
            </w:pPr>
            <w:r>
              <w:rPr>
                <w:rFonts w:ascii="Calibri" w:eastAsia="Calibri" w:hAnsi="Calibri" w:cs="Calibri"/>
                <w:sz w:val="22"/>
                <w:szCs w:val="22"/>
              </w:rPr>
              <w:t>Uncovers students’ current knowledge and misconceptions</w:t>
            </w:r>
          </w:p>
          <w:p w14:paraId="5F18D959" w14:textId="77777777" w:rsidR="0075378C" w:rsidRDefault="00576F04">
            <w:pPr>
              <w:numPr>
                <w:ilvl w:val="0"/>
                <w:numId w:val="6"/>
              </w:numPr>
              <w:rPr>
                <w:sz w:val="22"/>
                <w:szCs w:val="22"/>
              </w:rPr>
            </w:pPr>
            <w:r>
              <w:rPr>
                <w:rFonts w:ascii="Calibri" w:eastAsia="Calibri" w:hAnsi="Calibri" w:cs="Calibri"/>
                <w:sz w:val="22"/>
                <w:szCs w:val="22"/>
              </w:rPr>
              <w:t>Initiates students’ investigation into the anchoring phenomenon based on an observation, problem, or question</w:t>
            </w:r>
          </w:p>
        </w:tc>
      </w:tr>
      <w:tr w:rsidR="0075378C" w14:paraId="738CAFB3" w14:textId="77777777">
        <w:trPr>
          <w:trHeight w:val="360"/>
        </w:trPr>
        <w:tc>
          <w:tcPr>
            <w:tcW w:w="14355" w:type="dxa"/>
            <w:shd w:val="clear" w:color="auto" w:fill="F2F2F2"/>
            <w:vAlign w:val="center"/>
          </w:tcPr>
          <w:p w14:paraId="4017FE89" w14:textId="77777777" w:rsidR="0075378C" w:rsidRDefault="00AC74A4" w:rsidP="004277EF">
            <w:pPr>
              <w:rPr>
                <w:rFonts w:ascii="Calibri" w:eastAsia="Calibri" w:hAnsi="Calibri" w:cs="Calibri"/>
                <w:sz w:val="22"/>
                <w:szCs w:val="22"/>
              </w:rPr>
            </w:pPr>
            <w:r>
              <w:rPr>
                <w:rFonts w:ascii="Calibri" w:eastAsia="Calibri" w:hAnsi="Calibri" w:cs="Calibri"/>
                <w:b/>
                <w:sz w:val="22"/>
                <w:szCs w:val="22"/>
              </w:rPr>
              <w:t xml:space="preserve">Phenomenon-based </w:t>
            </w:r>
            <w:r w:rsidR="00576F04">
              <w:rPr>
                <w:rFonts w:ascii="Calibri" w:eastAsia="Calibri" w:hAnsi="Calibri" w:cs="Calibri"/>
                <w:b/>
                <w:sz w:val="22"/>
                <w:szCs w:val="22"/>
              </w:rPr>
              <w:t>Driving Questions</w:t>
            </w:r>
            <w:r w:rsidR="00576F04">
              <w:rPr>
                <w:rFonts w:ascii="Calibri" w:eastAsia="Calibri" w:hAnsi="Calibri" w:cs="Calibri"/>
                <w:sz w:val="22"/>
                <w:szCs w:val="22"/>
              </w:rPr>
              <w:t xml:space="preserve"> (questions students are likely to ask about the lesson topic)</w:t>
            </w:r>
          </w:p>
        </w:tc>
      </w:tr>
      <w:tr w:rsidR="0075378C" w14:paraId="061AFEB4" w14:textId="77777777">
        <w:trPr>
          <w:trHeight w:val="360"/>
        </w:trPr>
        <w:tc>
          <w:tcPr>
            <w:tcW w:w="14355" w:type="dxa"/>
          </w:tcPr>
          <w:p w14:paraId="773D4F60" w14:textId="4E7F0E64" w:rsidR="0075378C" w:rsidRPr="002333BE" w:rsidRDefault="00E23982">
            <w:pPr>
              <w:ind w:left="90"/>
              <w:rPr>
                <w:rFonts w:ascii="Calibri" w:eastAsia="Calibri" w:hAnsi="Calibri" w:cs="Calibri"/>
                <w:sz w:val="20"/>
                <w:szCs w:val="20"/>
              </w:rPr>
            </w:pPr>
            <w:r w:rsidRPr="002333BE">
              <w:rPr>
                <w:rFonts w:asciiTheme="minorHAnsi" w:eastAsia="Calibri" w:hAnsiTheme="minorHAnsi" w:cs="Calibri"/>
                <w:sz w:val="20"/>
                <w:szCs w:val="20"/>
              </w:rPr>
              <w:t>How did the Grand Canyon get so deep?  How does something like the Arch in Arches National Park grow a hole in it?  Are some of these landforms man made?  Where does all the rock go?</w:t>
            </w:r>
          </w:p>
        </w:tc>
      </w:tr>
      <w:tr w:rsidR="0075378C" w14:paraId="29B4F49F" w14:textId="77777777">
        <w:trPr>
          <w:trHeight w:val="360"/>
        </w:trPr>
        <w:tc>
          <w:tcPr>
            <w:tcW w:w="14355" w:type="dxa"/>
            <w:shd w:val="clear" w:color="auto" w:fill="F2F2F2"/>
            <w:vAlign w:val="center"/>
          </w:tcPr>
          <w:p w14:paraId="54A9F75C" w14:textId="77777777" w:rsidR="0075378C" w:rsidRDefault="00576F04">
            <w:pPr>
              <w:rPr>
                <w:rFonts w:ascii="Calibri" w:eastAsia="Calibri" w:hAnsi="Calibri" w:cs="Calibri"/>
                <w:sz w:val="22"/>
                <w:szCs w:val="22"/>
              </w:rPr>
            </w:pPr>
            <w:r>
              <w:rPr>
                <w:rFonts w:ascii="Calibri" w:eastAsia="Calibri" w:hAnsi="Calibri" w:cs="Calibri"/>
                <w:b/>
                <w:sz w:val="22"/>
                <w:szCs w:val="22"/>
              </w:rPr>
              <w:t xml:space="preserve">Lesson Activities </w:t>
            </w:r>
            <w:r>
              <w:rPr>
                <w:rFonts w:ascii="Calibri" w:eastAsia="Calibri" w:hAnsi="Calibri" w:cs="Calibri"/>
                <w:sz w:val="22"/>
                <w:szCs w:val="22"/>
              </w:rPr>
              <w:t>(experiment, demonstration, video, visualization, reading, etc., coherently sequenced to help build understanding of PE/standard)</w:t>
            </w:r>
          </w:p>
          <w:p w14:paraId="17837890" w14:textId="77777777" w:rsidR="0075378C" w:rsidRDefault="00576F04" w:rsidP="004277EF">
            <w:pPr>
              <w:rPr>
                <w:rFonts w:ascii="Calibri" w:eastAsia="Calibri" w:hAnsi="Calibri" w:cs="Calibri"/>
                <w:b/>
                <w:sz w:val="22"/>
                <w:szCs w:val="22"/>
              </w:rPr>
            </w:pPr>
            <w:r>
              <w:rPr>
                <w:rFonts w:ascii="Calibri" w:eastAsia="Calibri" w:hAnsi="Calibri" w:cs="Calibri"/>
                <w:sz w:val="22"/>
                <w:szCs w:val="22"/>
              </w:rPr>
              <w:t xml:space="preserve">For each activity, provide details of the procedure including timing, teacher guidance, student prompts, strategies for discussions and differentiation, etc. </w:t>
            </w:r>
          </w:p>
        </w:tc>
      </w:tr>
      <w:tr w:rsidR="0075378C" w14:paraId="483D6214" w14:textId="77777777">
        <w:trPr>
          <w:trHeight w:val="360"/>
        </w:trPr>
        <w:tc>
          <w:tcPr>
            <w:tcW w:w="14355" w:type="dxa"/>
          </w:tcPr>
          <w:p w14:paraId="39A7059F" w14:textId="7605F937" w:rsidR="00E23982" w:rsidRPr="002333BE" w:rsidRDefault="00E23982" w:rsidP="00E23982">
            <w:pPr>
              <w:ind w:left="90"/>
              <w:rPr>
                <w:rFonts w:asciiTheme="minorHAnsi" w:eastAsia="Calibri" w:hAnsiTheme="minorHAnsi" w:cs="Calibri"/>
                <w:sz w:val="20"/>
                <w:szCs w:val="20"/>
              </w:rPr>
            </w:pPr>
            <w:r w:rsidRPr="002333BE">
              <w:rPr>
                <w:rFonts w:asciiTheme="minorHAnsi" w:eastAsia="Calibri" w:hAnsiTheme="minorHAnsi" w:cs="Calibri"/>
                <w:sz w:val="20"/>
                <w:szCs w:val="20"/>
              </w:rPr>
              <w:t xml:space="preserve">YouTube Video: </w:t>
            </w:r>
            <w:hyperlink r:id="rId32" w:history="1">
              <w:r w:rsidRPr="002333BE">
                <w:rPr>
                  <w:rStyle w:val="Hyperlink"/>
                  <w:rFonts w:asciiTheme="minorHAnsi" w:hAnsiTheme="minorHAnsi"/>
                  <w:sz w:val="20"/>
                  <w:szCs w:val="20"/>
                </w:rPr>
                <w:t>https://www.youtube.com/watch?v=yA1Wmc_KtSs</w:t>
              </w:r>
            </w:hyperlink>
          </w:p>
          <w:p w14:paraId="3491874B" w14:textId="77777777" w:rsidR="00E23982" w:rsidRPr="002333BE" w:rsidRDefault="00E23982" w:rsidP="00E23982">
            <w:pPr>
              <w:ind w:left="90"/>
              <w:rPr>
                <w:rFonts w:asciiTheme="minorHAnsi" w:eastAsia="Calibri" w:hAnsiTheme="minorHAnsi" w:cs="Calibri"/>
                <w:sz w:val="20"/>
                <w:szCs w:val="20"/>
              </w:rPr>
            </w:pPr>
          </w:p>
          <w:p w14:paraId="1E19361B" w14:textId="47F8F44E" w:rsidR="00E23982" w:rsidRPr="00E23982" w:rsidRDefault="00E23982" w:rsidP="002333BE">
            <w:pPr>
              <w:ind w:left="90"/>
              <w:rPr>
                <w:rFonts w:asciiTheme="minorHAnsi" w:eastAsia="Calibri" w:hAnsiTheme="minorHAnsi" w:cs="Calibri"/>
              </w:rPr>
            </w:pPr>
            <w:r w:rsidRPr="002333BE">
              <w:rPr>
                <w:rFonts w:asciiTheme="minorHAnsi" w:eastAsia="Calibri" w:hAnsiTheme="minorHAnsi" w:cs="Calibri"/>
                <w:sz w:val="20"/>
                <w:szCs w:val="20"/>
              </w:rPr>
              <w:t>Students will watch a video showing some unique geologic structures created by weathering and erosion.  Students will then engage in class discussion led by questions from the teacher such as, “How did those landform get there?”  “Where those landforms always there?”  “What is strong enough to wear down a mountain?</w:t>
            </w:r>
            <w:r w:rsidR="002333BE">
              <w:rPr>
                <w:rFonts w:asciiTheme="minorHAnsi" w:eastAsia="Calibri" w:hAnsiTheme="minorHAnsi" w:cs="Calibri"/>
                <w:sz w:val="20"/>
                <w:szCs w:val="20"/>
              </w:rPr>
              <w:t xml:space="preserve">” </w:t>
            </w:r>
          </w:p>
        </w:tc>
      </w:tr>
      <w:tr w:rsidR="0075378C" w14:paraId="73F32931" w14:textId="77777777">
        <w:trPr>
          <w:trHeight w:val="360"/>
        </w:trPr>
        <w:tc>
          <w:tcPr>
            <w:tcW w:w="14355" w:type="dxa"/>
            <w:shd w:val="clear" w:color="auto" w:fill="F2F2F2"/>
            <w:vAlign w:val="center"/>
          </w:tcPr>
          <w:p w14:paraId="75E882E9" w14:textId="77777777" w:rsidR="0075378C" w:rsidRDefault="00576F04" w:rsidP="004277EF">
            <w:pPr>
              <w:rPr>
                <w:rFonts w:ascii="Calibri" w:eastAsia="Calibri" w:hAnsi="Calibri" w:cs="Calibri"/>
                <w:b/>
                <w:sz w:val="22"/>
                <w:szCs w:val="22"/>
              </w:rPr>
            </w:pPr>
            <w:r>
              <w:rPr>
                <w:rFonts w:ascii="Calibri" w:eastAsia="Calibri" w:hAnsi="Calibri" w:cs="Calibri"/>
                <w:b/>
                <w:sz w:val="22"/>
                <w:szCs w:val="22"/>
              </w:rPr>
              <w:t xml:space="preserve">Formative Assessment </w:t>
            </w:r>
            <w:r>
              <w:rPr>
                <w:rFonts w:ascii="Calibri" w:eastAsia="Calibri" w:hAnsi="Calibri" w:cs="Calibri"/>
                <w:sz w:val="22"/>
                <w:szCs w:val="22"/>
              </w:rPr>
              <w:t>(activity sheet, Venn diagram, summary, exit ticket, think-pair-share, etc. to check for understanding of lesson concepts)</w:t>
            </w:r>
          </w:p>
        </w:tc>
      </w:tr>
      <w:tr w:rsidR="0075378C" w14:paraId="18CE8DDC" w14:textId="77777777">
        <w:trPr>
          <w:trHeight w:val="360"/>
        </w:trPr>
        <w:tc>
          <w:tcPr>
            <w:tcW w:w="14355" w:type="dxa"/>
          </w:tcPr>
          <w:p w14:paraId="52802314" w14:textId="459BEE66" w:rsidR="0075378C" w:rsidRPr="002333BE" w:rsidRDefault="00E23982">
            <w:pPr>
              <w:ind w:left="90"/>
              <w:rPr>
                <w:rFonts w:eastAsia="Calibri" w:cs="Calibri"/>
                <w:sz w:val="20"/>
                <w:szCs w:val="20"/>
              </w:rPr>
            </w:pPr>
            <w:r w:rsidRPr="002333BE">
              <w:rPr>
                <w:rFonts w:eastAsia="Calibri" w:cs="Calibri"/>
                <w:sz w:val="20"/>
                <w:szCs w:val="20"/>
              </w:rPr>
              <w:t>Think-pair-share when pausing on specific landforms to see what the students summarize as the reason behind its formation.</w:t>
            </w:r>
          </w:p>
        </w:tc>
      </w:tr>
      <w:tr w:rsidR="0075378C" w14:paraId="6F4C385A" w14:textId="77777777">
        <w:trPr>
          <w:trHeight w:val="360"/>
        </w:trPr>
        <w:tc>
          <w:tcPr>
            <w:tcW w:w="14355" w:type="dxa"/>
            <w:shd w:val="clear" w:color="auto" w:fill="F2F2F2"/>
            <w:vAlign w:val="center"/>
          </w:tcPr>
          <w:p w14:paraId="4724F15C" w14:textId="77777777" w:rsidR="0075378C" w:rsidRDefault="00576F04" w:rsidP="004277EF">
            <w:pPr>
              <w:rPr>
                <w:rFonts w:ascii="Calibri" w:eastAsia="Calibri" w:hAnsi="Calibri" w:cs="Calibri"/>
                <w:b/>
                <w:sz w:val="22"/>
                <w:szCs w:val="22"/>
              </w:rPr>
            </w:pPr>
            <w:r>
              <w:rPr>
                <w:rFonts w:ascii="Calibri" w:eastAsia="Calibri" w:hAnsi="Calibri" w:cs="Calibri"/>
                <w:b/>
                <w:sz w:val="22"/>
                <w:szCs w:val="22"/>
              </w:rPr>
              <w:t xml:space="preserve">Consensus Discussion </w:t>
            </w:r>
            <w:r>
              <w:rPr>
                <w:rFonts w:ascii="Calibri" w:eastAsia="Calibri" w:hAnsi="Calibri" w:cs="Calibri"/>
                <w:sz w:val="22"/>
                <w:szCs w:val="22"/>
              </w:rPr>
              <w:t>(claims, evidence, and reasoning on what students figured out in this lesson)</w:t>
            </w:r>
          </w:p>
        </w:tc>
      </w:tr>
      <w:tr w:rsidR="0075378C" w14:paraId="4EF994D2" w14:textId="77777777">
        <w:trPr>
          <w:trHeight w:val="360"/>
        </w:trPr>
        <w:tc>
          <w:tcPr>
            <w:tcW w:w="14355" w:type="dxa"/>
          </w:tcPr>
          <w:p w14:paraId="618DD3AE" w14:textId="72BBAC07" w:rsidR="0075378C" w:rsidRPr="002333BE" w:rsidRDefault="00E23982">
            <w:pPr>
              <w:ind w:left="90"/>
              <w:rPr>
                <w:rFonts w:asciiTheme="minorHAnsi" w:eastAsia="Calibri" w:hAnsiTheme="minorHAnsi" w:cs="Calibri"/>
                <w:sz w:val="20"/>
                <w:szCs w:val="20"/>
              </w:rPr>
            </w:pPr>
            <w:r w:rsidRPr="002333BE">
              <w:rPr>
                <w:rFonts w:asciiTheme="minorHAnsi" w:eastAsia="Calibri" w:hAnsiTheme="minorHAnsi" w:cs="Calibri"/>
                <w:sz w:val="20"/>
                <w:szCs w:val="20"/>
              </w:rPr>
              <w:t xml:space="preserve">Weathering and erosion is what is responsible for forming many unique geologic structures.  </w:t>
            </w:r>
          </w:p>
          <w:p w14:paraId="7E6D8FBF" w14:textId="77777777" w:rsidR="00E23982" w:rsidRPr="002333BE" w:rsidRDefault="00E23982">
            <w:pPr>
              <w:ind w:left="90"/>
              <w:rPr>
                <w:rFonts w:asciiTheme="minorHAnsi" w:eastAsia="Calibri" w:hAnsiTheme="minorHAnsi" w:cs="Calibri"/>
                <w:sz w:val="20"/>
                <w:szCs w:val="20"/>
              </w:rPr>
            </w:pPr>
            <w:r w:rsidRPr="002333BE">
              <w:rPr>
                <w:rFonts w:asciiTheme="minorHAnsi" w:eastAsia="Calibri" w:hAnsiTheme="minorHAnsi" w:cs="Calibri"/>
                <w:sz w:val="20"/>
                <w:szCs w:val="20"/>
              </w:rPr>
              <w:t>Weathering and erosion take broken pieces of rock and transport them to other places.</w:t>
            </w:r>
          </w:p>
          <w:p w14:paraId="24C374AB" w14:textId="5F1CF303" w:rsidR="002333BE" w:rsidRPr="002333BE" w:rsidRDefault="002333BE" w:rsidP="002333BE">
            <w:pPr>
              <w:ind w:left="90"/>
              <w:rPr>
                <w:rFonts w:asciiTheme="minorHAnsi" w:eastAsia="Calibri" w:hAnsiTheme="minorHAnsi" w:cs="Calibri"/>
                <w:sz w:val="20"/>
                <w:szCs w:val="20"/>
              </w:rPr>
            </w:pPr>
            <w:r w:rsidRPr="002333BE">
              <w:rPr>
                <w:rFonts w:asciiTheme="minorHAnsi" w:eastAsia="Calibri" w:hAnsiTheme="minorHAnsi" w:cs="Calibri"/>
                <w:sz w:val="20"/>
                <w:szCs w:val="20"/>
              </w:rPr>
              <w:t xml:space="preserve">Landforms are created over time as rock exposed to the elements weather and erode away and sediment is carried and deposited in another location.  </w:t>
            </w:r>
          </w:p>
          <w:p w14:paraId="74A39307" w14:textId="7C27915A" w:rsidR="002333BE" w:rsidRPr="002333BE" w:rsidRDefault="002333BE" w:rsidP="002333BE">
            <w:pPr>
              <w:ind w:left="90"/>
              <w:rPr>
                <w:rFonts w:asciiTheme="minorHAnsi" w:eastAsia="Calibri" w:hAnsiTheme="minorHAnsi" w:cs="Calibri"/>
                <w:sz w:val="20"/>
                <w:szCs w:val="20"/>
              </w:rPr>
            </w:pPr>
            <w:r w:rsidRPr="002333BE">
              <w:rPr>
                <w:rFonts w:asciiTheme="minorHAnsi" w:eastAsia="Calibri" w:hAnsiTheme="minorHAnsi" w:cs="Calibri"/>
                <w:sz w:val="20"/>
                <w:szCs w:val="20"/>
              </w:rPr>
              <w:t>Weathering and erosion are an important step in the rock cycle.</w:t>
            </w:r>
          </w:p>
          <w:p w14:paraId="5A1ABE0B" w14:textId="77777777" w:rsidR="00E23982" w:rsidRDefault="00E23982">
            <w:pPr>
              <w:ind w:left="90"/>
              <w:rPr>
                <w:rFonts w:ascii="Calibri" w:eastAsia="Calibri" w:hAnsi="Calibri" w:cs="Calibri"/>
                <w:sz w:val="20"/>
                <w:szCs w:val="20"/>
              </w:rPr>
            </w:pPr>
          </w:p>
        </w:tc>
      </w:tr>
      <w:tr w:rsidR="0075378C" w14:paraId="3F3A5A08" w14:textId="77777777">
        <w:trPr>
          <w:trHeight w:val="360"/>
        </w:trPr>
        <w:tc>
          <w:tcPr>
            <w:tcW w:w="14355" w:type="dxa"/>
            <w:shd w:val="clear" w:color="auto" w:fill="F2F2F2"/>
            <w:vAlign w:val="center"/>
          </w:tcPr>
          <w:p w14:paraId="57CF1A8C" w14:textId="77777777" w:rsidR="0075378C" w:rsidRDefault="00576F04" w:rsidP="004277EF">
            <w:pPr>
              <w:rPr>
                <w:rFonts w:ascii="Calibri" w:eastAsia="Calibri" w:hAnsi="Calibri" w:cs="Calibri"/>
                <w:b/>
                <w:sz w:val="22"/>
                <w:szCs w:val="22"/>
              </w:rPr>
            </w:pPr>
            <w:r>
              <w:rPr>
                <w:rFonts w:ascii="Calibri" w:eastAsia="Calibri" w:hAnsi="Calibri" w:cs="Calibri"/>
                <w:b/>
                <w:sz w:val="22"/>
                <w:szCs w:val="22"/>
              </w:rPr>
              <w:lastRenderedPageBreak/>
              <w:t xml:space="preserve">New Questions and Next Steps </w:t>
            </w:r>
            <w:r>
              <w:rPr>
                <w:rFonts w:ascii="Calibri" w:eastAsia="Calibri" w:hAnsi="Calibri" w:cs="Calibri"/>
                <w:sz w:val="22"/>
                <w:szCs w:val="22"/>
              </w:rPr>
              <w:t>(student-driven questions, ideas on what to investigate in the next lesson and how to investigate it, etc.)</w:t>
            </w:r>
          </w:p>
        </w:tc>
      </w:tr>
      <w:tr w:rsidR="0075378C" w14:paraId="624BEE35" w14:textId="77777777">
        <w:trPr>
          <w:trHeight w:val="360"/>
        </w:trPr>
        <w:tc>
          <w:tcPr>
            <w:tcW w:w="14355" w:type="dxa"/>
          </w:tcPr>
          <w:p w14:paraId="6D197ABE" w14:textId="3EB28464" w:rsidR="0075378C" w:rsidRDefault="0075378C">
            <w:pPr>
              <w:ind w:left="90"/>
              <w:rPr>
                <w:rFonts w:ascii="Calibri" w:eastAsia="Calibri" w:hAnsi="Calibri" w:cs="Calibri"/>
                <w:sz w:val="20"/>
                <w:szCs w:val="20"/>
              </w:rPr>
            </w:pPr>
          </w:p>
          <w:p w14:paraId="0B1E6E30" w14:textId="77777777" w:rsidR="00E23982" w:rsidRPr="00E23982" w:rsidRDefault="00E23982" w:rsidP="00E23982">
            <w:pPr>
              <w:ind w:left="90"/>
              <w:rPr>
                <w:rFonts w:eastAsia="Calibri" w:cs="Calibri"/>
              </w:rPr>
            </w:pPr>
            <w:r w:rsidRPr="00E23982">
              <w:rPr>
                <w:rFonts w:eastAsia="Calibri" w:cs="Calibri"/>
              </w:rPr>
              <w:t xml:space="preserve">Why do some geologic structures form as canyons, some as arches, some as mountains, </w:t>
            </w:r>
            <w:proofErr w:type="spellStart"/>
            <w:r w:rsidRPr="00E23982">
              <w:rPr>
                <w:rFonts w:eastAsia="Calibri" w:cs="Calibri"/>
              </w:rPr>
              <w:t>etc</w:t>
            </w:r>
            <w:proofErr w:type="spellEnd"/>
            <w:r w:rsidRPr="00E23982">
              <w:rPr>
                <w:rFonts w:eastAsia="Calibri" w:cs="Calibri"/>
              </w:rPr>
              <w:t>?</w:t>
            </w:r>
          </w:p>
          <w:p w14:paraId="7C950AA3" w14:textId="77777777" w:rsidR="00E23982" w:rsidRPr="00E23982" w:rsidRDefault="00E23982" w:rsidP="00E23982">
            <w:pPr>
              <w:ind w:left="90"/>
              <w:rPr>
                <w:rFonts w:eastAsia="Calibri" w:cs="Calibri"/>
              </w:rPr>
            </w:pPr>
            <w:r w:rsidRPr="00E23982">
              <w:rPr>
                <w:rFonts w:eastAsia="Calibri" w:cs="Calibri"/>
              </w:rPr>
              <w:t>Why do geologic structures form in certain areas and not in others?</w:t>
            </w:r>
          </w:p>
          <w:p w14:paraId="295F0E40" w14:textId="77777777" w:rsidR="00E23982" w:rsidRPr="00E23982" w:rsidRDefault="00E23982" w:rsidP="00E23982">
            <w:pPr>
              <w:ind w:left="90"/>
              <w:rPr>
                <w:rFonts w:eastAsia="Calibri" w:cs="Calibri"/>
              </w:rPr>
            </w:pPr>
            <w:r w:rsidRPr="00E23982">
              <w:rPr>
                <w:rFonts w:eastAsia="Calibri" w:cs="Calibri"/>
              </w:rPr>
              <w:t>Why are there no canyons in Tennessee and no caves in Arizona?</w:t>
            </w:r>
          </w:p>
          <w:p w14:paraId="3C9CB155" w14:textId="4E2981A2" w:rsidR="00E23982" w:rsidRDefault="00E23982" w:rsidP="00E23982">
            <w:pPr>
              <w:ind w:left="90"/>
              <w:rPr>
                <w:rFonts w:ascii="Calibri" w:eastAsia="Calibri" w:hAnsi="Calibri" w:cs="Calibri"/>
                <w:sz w:val="20"/>
                <w:szCs w:val="20"/>
              </w:rPr>
            </w:pPr>
          </w:p>
        </w:tc>
      </w:tr>
    </w:tbl>
    <w:p w14:paraId="15FE496A" w14:textId="77777777" w:rsidR="0075378C" w:rsidRDefault="00576F04">
      <w:pPr>
        <w:ind w:left="90"/>
        <w:rPr>
          <w:b/>
          <w:sz w:val="22"/>
          <w:szCs w:val="22"/>
        </w:rPr>
      </w:pPr>
      <w:r>
        <w:br w:type="page"/>
      </w:r>
    </w:p>
    <w:p w14:paraId="57531909" w14:textId="77777777" w:rsidR="0075378C" w:rsidRDefault="00576F04">
      <w:pPr>
        <w:ind w:left="90"/>
        <w:rPr>
          <w:b/>
        </w:rPr>
      </w:pPr>
      <w:r>
        <w:rPr>
          <w:b/>
        </w:rPr>
        <w:lastRenderedPageBreak/>
        <w:t>AND/OR</w:t>
      </w:r>
    </w:p>
    <w:p w14:paraId="29F44A95" w14:textId="77777777" w:rsidR="0075378C" w:rsidRDefault="0075378C">
      <w:pPr>
        <w:ind w:left="90"/>
        <w:rPr>
          <w:b/>
        </w:rPr>
      </w:pPr>
    </w:p>
    <w:tbl>
      <w:tblPr>
        <w:tblStyle w:val="a4"/>
        <w:tblW w:w="1443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30"/>
      </w:tblGrid>
      <w:tr w:rsidR="0075378C" w14:paraId="2C32DAD7" w14:textId="77777777">
        <w:trPr>
          <w:trHeight w:val="280"/>
        </w:trPr>
        <w:tc>
          <w:tcPr>
            <w:tcW w:w="14430" w:type="dxa"/>
            <w:shd w:val="clear" w:color="auto" w:fill="DBE5F1"/>
            <w:vAlign w:val="center"/>
          </w:tcPr>
          <w:p w14:paraId="1BDE0794" w14:textId="77777777" w:rsidR="0075378C" w:rsidRPr="00645723" w:rsidRDefault="00576F04" w:rsidP="004277EF">
            <w:pPr>
              <w:rPr>
                <w:rFonts w:ascii="Calibri" w:eastAsia="Calibri" w:hAnsi="Calibri" w:cs="Calibri"/>
                <w:b/>
                <w:i/>
                <w:sz w:val="28"/>
                <w:szCs w:val="28"/>
              </w:rPr>
            </w:pPr>
            <w:r w:rsidRPr="00645723">
              <w:rPr>
                <w:rFonts w:ascii="Calibri" w:eastAsia="Calibri" w:hAnsi="Calibri" w:cs="Calibri"/>
                <w:b/>
                <w:sz w:val="28"/>
                <w:szCs w:val="28"/>
              </w:rPr>
              <w:t xml:space="preserve">Explore: </w:t>
            </w:r>
            <w:r w:rsidRPr="00645723">
              <w:rPr>
                <w:rFonts w:ascii="Calibri" w:eastAsia="Calibri" w:hAnsi="Calibri" w:cs="Calibri"/>
                <w:b/>
                <w:i/>
                <w:sz w:val="28"/>
                <w:szCs w:val="28"/>
              </w:rPr>
              <w:t>Students participate in activities to explore questions related to a concept</w:t>
            </w:r>
            <w:r w:rsidRPr="00645723">
              <w:rPr>
                <w:rFonts w:ascii="Calibri" w:eastAsia="Calibri" w:hAnsi="Calibri" w:cs="Calibri"/>
                <w:i/>
                <w:sz w:val="28"/>
                <w:szCs w:val="28"/>
              </w:rPr>
              <w:t>.</w:t>
            </w:r>
          </w:p>
          <w:p w14:paraId="2FD57D40" w14:textId="77777777" w:rsidR="0075378C" w:rsidRDefault="00576F04" w:rsidP="004277EF">
            <w:pPr>
              <w:rPr>
                <w:rFonts w:ascii="Calibri" w:eastAsia="Calibri" w:hAnsi="Calibri" w:cs="Calibri"/>
                <w:b/>
                <w:i/>
                <w:sz w:val="22"/>
                <w:szCs w:val="22"/>
              </w:rPr>
            </w:pPr>
            <w:r>
              <w:rPr>
                <w:rFonts w:ascii="Calibri" w:eastAsia="Calibri" w:hAnsi="Calibri" w:cs="Calibri"/>
              </w:rPr>
              <w:t>BUILD Knowledge: Learn the science behind concepts.</w:t>
            </w:r>
          </w:p>
        </w:tc>
      </w:tr>
      <w:tr w:rsidR="0075378C" w14:paraId="5485EB86" w14:textId="77777777">
        <w:trPr>
          <w:trHeight w:val="280"/>
        </w:trPr>
        <w:tc>
          <w:tcPr>
            <w:tcW w:w="14430" w:type="dxa"/>
          </w:tcPr>
          <w:p w14:paraId="360234BC" w14:textId="77777777" w:rsidR="0075378C" w:rsidRDefault="00576F04">
            <w:pPr>
              <w:numPr>
                <w:ilvl w:val="0"/>
                <w:numId w:val="5"/>
              </w:numPr>
              <w:rPr>
                <w:sz w:val="22"/>
                <w:szCs w:val="22"/>
              </w:rPr>
            </w:pPr>
            <w:r>
              <w:rPr>
                <w:rFonts w:ascii="Calibri" w:eastAsia="Calibri" w:hAnsi="Calibri" w:cs="Calibri"/>
                <w:sz w:val="22"/>
                <w:szCs w:val="22"/>
              </w:rPr>
              <w:t>Students explore the concepts with others to develop a common set of experiences</w:t>
            </w:r>
          </w:p>
          <w:p w14:paraId="0DADE6D8" w14:textId="77777777" w:rsidR="0075378C" w:rsidRDefault="00576F04">
            <w:pPr>
              <w:numPr>
                <w:ilvl w:val="0"/>
                <w:numId w:val="5"/>
              </w:numPr>
              <w:rPr>
                <w:sz w:val="22"/>
                <w:szCs w:val="22"/>
              </w:rPr>
            </w:pPr>
            <w:r>
              <w:rPr>
                <w:rFonts w:ascii="Calibri" w:eastAsia="Calibri" w:hAnsi="Calibri" w:cs="Calibri"/>
                <w:sz w:val="22"/>
                <w:szCs w:val="22"/>
              </w:rPr>
              <w:t>Provides students with one or more actual experiences</w:t>
            </w:r>
          </w:p>
          <w:p w14:paraId="637D9813" w14:textId="77777777" w:rsidR="0075378C" w:rsidRDefault="00576F04">
            <w:pPr>
              <w:numPr>
                <w:ilvl w:val="0"/>
                <w:numId w:val="5"/>
              </w:numPr>
              <w:rPr>
                <w:sz w:val="22"/>
                <w:szCs w:val="22"/>
              </w:rPr>
            </w:pPr>
            <w:r>
              <w:rPr>
                <w:rFonts w:ascii="Calibri" w:eastAsia="Calibri" w:hAnsi="Calibri" w:cs="Calibri"/>
                <w:sz w:val="22"/>
                <w:szCs w:val="22"/>
              </w:rPr>
              <w:t>Offers opportunities for creative thinking and skills development</w:t>
            </w:r>
          </w:p>
          <w:p w14:paraId="6440062A" w14:textId="77777777" w:rsidR="0075378C" w:rsidRDefault="00576F04">
            <w:pPr>
              <w:numPr>
                <w:ilvl w:val="0"/>
                <w:numId w:val="5"/>
              </w:numPr>
              <w:rPr>
                <w:sz w:val="22"/>
                <w:szCs w:val="22"/>
              </w:rPr>
            </w:pPr>
            <w:r>
              <w:rPr>
                <w:rFonts w:ascii="Calibri" w:eastAsia="Calibri" w:hAnsi="Calibri" w:cs="Calibri"/>
                <w:sz w:val="22"/>
                <w:szCs w:val="22"/>
              </w:rPr>
              <w:t>Students make and record observations and ideas, make connections, and ask questions</w:t>
            </w:r>
          </w:p>
          <w:p w14:paraId="07395D5E" w14:textId="77777777" w:rsidR="0075378C" w:rsidRDefault="00576F04">
            <w:pPr>
              <w:numPr>
                <w:ilvl w:val="0"/>
                <w:numId w:val="5"/>
              </w:numPr>
              <w:rPr>
                <w:sz w:val="22"/>
                <w:szCs w:val="22"/>
              </w:rPr>
            </w:pPr>
            <w:r>
              <w:rPr>
                <w:rFonts w:ascii="Calibri" w:eastAsia="Calibri" w:hAnsi="Calibri" w:cs="Calibri"/>
                <w:sz w:val="22"/>
                <w:szCs w:val="22"/>
              </w:rPr>
              <w:t>Students usually work in groups</w:t>
            </w:r>
          </w:p>
          <w:p w14:paraId="3EBF8609" w14:textId="77777777" w:rsidR="0075378C" w:rsidRDefault="00576F04">
            <w:pPr>
              <w:numPr>
                <w:ilvl w:val="0"/>
                <w:numId w:val="5"/>
              </w:numPr>
              <w:rPr>
                <w:sz w:val="22"/>
                <w:szCs w:val="22"/>
              </w:rPr>
            </w:pPr>
            <w:r>
              <w:rPr>
                <w:rFonts w:ascii="Calibri" w:eastAsia="Calibri" w:hAnsi="Calibri" w:cs="Calibri"/>
                <w:sz w:val="22"/>
                <w:szCs w:val="22"/>
              </w:rPr>
              <w:t>Teacher acts as coach or facilitator in student-led investigations</w:t>
            </w:r>
          </w:p>
        </w:tc>
      </w:tr>
      <w:tr w:rsidR="0075378C" w14:paraId="6A4376A8" w14:textId="77777777">
        <w:trPr>
          <w:trHeight w:val="360"/>
        </w:trPr>
        <w:tc>
          <w:tcPr>
            <w:tcW w:w="14430" w:type="dxa"/>
            <w:shd w:val="clear" w:color="auto" w:fill="F2F2F2"/>
            <w:vAlign w:val="center"/>
          </w:tcPr>
          <w:p w14:paraId="30A94EDE" w14:textId="77777777" w:rsidR="0075378C" w:rsidRDefault="00AC74A4" w:rsidP="004277EF">
            <w:pPr>
              <w:rPr>
                <w:rFonts w:ascii="Calibri" w:eastAsia="Calibri" w:hAnsi="Calibri" w:cs="Calibri"/>
                <w:sz w:val="22"/>
                <w:szCs w:val="22"/>
              </w:rPr>
            </w:pPr>
            <w:r>
              <w:rPr>
                <w:rFonts w:ascii="Calibri" w:eastAsia="Calibri" w:hAnsi="Calibri" w:cs="Calibri"/>
                <w:b/>
                <w:sz w:val="22"/>
                <w:szCs w:val="22"/>
              </w:rPr>
              <w:t>Phenomenon-based Driving Questions</w:t>
            </w:r>
            <w:r>
              <w:rPr>
                <w:rFonts w:ascii="Calibri" w:eastAsia="Calibri" w:hAnsi="Calibri" w:cs="Calibri"/>
                <w:sz w:val="22"/>
                <w:szCs w:val="22"/>
              </w:rPr>
              <w:t xml:space="preserve"> </w:t>
            </w:r>
            <w:r w:rsidR="00576F04">
              <w:rPr>
                <w:rFonts w:ascii="Calibri" w:eastAsia="Calibri" w:hAnsi="Calibri" w:cs="Calibri"/>
                <w:sz w:val="22"/>
                <w:szCs w:val="22"/>
              </w:rPr>
              <w:t>(questions students are likely to ask about the lesson topic)</w:t>
            </w:r>
          </w:p>
        </w:tc>
      </w:tr>
      <w:tr w:rsidR="0075378C" w14:paraId="6A084AD8" w14:textId="77777777">
        <w:trPr>
          <w:trHeight w:val="360"/>
        </w:trPr>
        <w:tc>
          <w:tcPr>
            <w:tcW w:w="14430" w:type="dxa"/>
          </w:tcPr>
          <w:p w14:paraId="392C0D55" w14:textId="5F4857D6" w:rsidR="0075378C" w:rsidRPr="002333BE" w:rsidRDefault="002333BE">
            <w:pPr>
              <w:ind w:left="90"/>
              <w:rPr>
                <w:rFonts w:eastAsia="Calibri" w:cs="Calibri"/>
                <w:sz w:val="20"/>
                <w:szCs w:val="20"/>
              </w:rPr>
            </w:pPr>
            <w:r w:rsidRPr="002333BE">
              <w:rPr>
                <w:rFonts w:eastAsia="Calibri" w:cs="Calibri"/>
                <w:sz w:val="20"/>
                <w:szCs w:val="20"/>
              </w:rPr>
              <w:t>Why is my assigned landform shaped as it is?  What processes have occurred to form it in this shape?  What is my landform made of?  Where did the eroded material go?</w:t>
            </w:r>
          </w:p>
        </w:tc>
      </w:tr>
      <w:tr w:rsidR="0075378C" w14:paraId="64E62D03" w14:textId="77777777">
        <w:trPr>
          <w:trHeight w:val="360"/>
        </w:trPr>
        <w:tc>
          <w:tcPr>
            <w:tcW w:w="14430" w:type="dxa"/>
            <w:shd w:val="clear" w:color="auto" w:fill="F2F2F2"/>
            <w:vAlign w:val="center"/>
          </w:tcPr>
          <w:p w14:paraId="5B2C3FEC" w14:textId="77777777" w:rsidR="0075378C" w:rsidRDefault="00576F04">
            <w:pPr>
              <w:rPr>
                <w:rFonts w:ascii="Calibri" w:eastAsia="Calibri" w:hAnsi="Calibri" w:cs="Calibri"/>
                <w:sz w:val="22"/>
                <w:szCs w:val="22"/>
              </w:rPr>
            </w:pPr>
            <w:r>
              <w:rPr>
                <w:rFonts w:ascii="Calibri" w:eastAsia="Calibri" w:hAnsi="Calibri" w:cs="Calibri"/>
                <w:b/>
                <w:sz w:val="22"/>
                <w:szCs w:val="22"/>
              </w:rPr>
              <w:t xml:space="preserve">Lesson Activities </w:t>
            </w:r>
            <w:r>
              <w:rPr>
                <w:rFonts w:ascii="Calibri" w:eastAsia="Calibri" w:hAnsi="Calibri" w:cs="Calibri"/>
                <w:sz w:val="22"/>
                <w:szCs w:val="22"/>
              </w:rPr>
              <w:t>(experiment, demonstration, video, visualization, reading, etc., coherently sequenced to help build understanding of PE/standard)</w:t>
            </w:r>
          </w:p>
          <w:p w14:paraId="4B9D1973" w14:textId="77777777" w:rsidR="0075378C" w:rsidRDefault="00576F04" w:rsidP="004277EF">
            <w:pPr>
              <w:rPr>
                <w:rFonts w:ascii="Calibri" w:eastAsia="Calibri" w:hAnsi="Calibri" w:cs="Calibri"/>
                <w:b/>
                <w:sz w:val="22"/>
                <w:szCs w:val="22"/>
              </w:rPr>
            </w:pPr>
            <w:r>
              <w:rPr>
                <w:rFonts w:ascii="Calibri" w:eastAsia="Calibri" w:hAnsi="Calibri" w:cs="Calibri"/>
                <w:sz w:val="22"/>
                <w:szCs w:val="22"/>
              </w:rPr>
              <w:t xml:space="preserve">For each activity, provide details of the procedure including timing, teacher guidance, student prompts, strategies for discussions and differentiation, etc. </w:t>
            </w:r>
          </w:p>
        </w:tc>
      </w:tr>
      <w:tr w:rsidR="0075378C" w14:paraId="26B1E56E" w14:textId="77777777">
        <w:trPr>
          <w:trHeight w:val="360"/>
        </w:trPr>
        <w:tc>
          <w:tcPr>
            <w:tcW w:w="14430" w:type="dxa"/>
          </w:tcPr>
          <w:p w14:paraId="6D59BCEE" w14:textId="2D8AF94D" w:rsidR="0075378C" w:rsidRPr="002333BE" w:rsidRDefault="002333BE">
            <w:pPr>
              <w:ind w:left="90"/>
              <w:rPr>
                <w:rFonts w:eastAsia="Calibri" w:cs="Calibri"/>
                <w:sz w:val="20"/>
                <w:szCs w:val="20"/>
              </w:rPr>
            </w:pPr>
            <w:r w:rsidRPr="002333BE">
              <w:rPr>
                <w:rFonts w:eastAsia="Calibri" w:cs="Calibri"/>
                <w:sz w:val="20"/>
                <w:szCs w:val="20"/>
              </w:rPr>
              <w:t>This portion of the lesson is completely student led research as they use Chromebooks in order to answer the prompted questions about their assigned landform.  They will work in groups of three, each with their own portion of the project to research, then assimilate the research together into a presentation to share with the class.  The teacher will be available to keep students on track and to help guide students who need a little extra help.  Differentiation is embedded by how much the students put into their projects as well as which locations were assigned.  Some locations will naturally be easier to understand their formation process than others.  Students should have approximately 30 – 45 minutes on the first to be introduced to their project, become familiar with their partners and their role, and begin research.  The second day, students will have the full 90 minute class period to work with their groups.</w:t>
            </w:r>
          </w:p>
        </w:tc>
      </w:tr>
      <w:tr w:rsidR="0075378C" w14:paraId="6240775E" w14:textId="77777777">
        <w:trPr>
          <w:trHeight w:val="360"/>
        </w:trPr>
        <w:tc>
          <w:tcPr>
            <w:tcW w:w="14430" w:type="dxa"/>
            <w:shd w:val="clear" w:color="auto" w:fill="F2F2F2"/>
            <w:vAlign w:val="center"/>
          </w:tcPr>
          <w:p w14:paraId="11BB8741"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Formative Assessment </w:t>
            </w:r>
            <w:r>
              <w:rPr>
                <w:rFonts w:ascii="Calibri" w:eastAsia="Calibri" w:hAnsi="Calibri" w:cs="Calibri"/>
                <w:sz w:val="22"/>
                <w:szCs w:val="22"/>
              </w:rPr>
              <w:t>(activity sheet, Venn diagram, summary, exit ticket, think-pair-share, etc. to check for understanding of lesson concepts)</w:t>
            </w:r>
          </w:p>
        </w:tc>
      </w:tr>
      <w:tr w:rsidR="0075378C" w14:paraId="7AE7E6D1" w14:textId="77777777">
        <w:trPr>
          <w:trHeight w:val="360"/>
        </w:trPr>
        <w:tc>
          <w:tcPr>
            <w:tcW w:w="14430" w:type="dxa"/>
          </w:tcPr>
          <w:p w14:paraId="5E30382C" w14:textId="64FBE0F2" w:rsidR="0075378C" w:rsidRPr="002333BE" w:rsidRDefault="002333BE">
            <w:pPr>
              <w:ind w:left="90"/>
              <w:rPr>
                <w:rFonts w:eastAsia="Calibri" w:cs="Calibri"/>
                <w:sz w:val="20"/>
                <w:szCs w:val="20"/>
              </w:rPr>
            </w:pPr>
            <w:r w:rsidRPr="002333BE">
              <w:rPr>
                <w:rFonts w:eastAsia="Calibri" w:cs="Calibri"/>
                <w:sz w:val="20"/>
                <w:szCs w:val="20"/>
              </w:rPr>
              <w:t>The teacher will walk around group to group and question students, looking for explanations for important points which should be present in their presentation.  The teacher will ask questions such as, “Was mechanical or chemical weathering responsible for the formation of the arch in Arches National Park?”  “Do you think water or wind erosion created this formation?  Why?”  “What does this level of sorting in your sand sample indicate about the level of energy the environment had upon deposition?”</w:t>
            </w:r>
          </w:p>
        </w:tc>
      </w:tr>
      <w:tr w:rsidR="0075378C" w14:paraId="5DB1DE4D" w14:textId="77777777">
        <w:trPr>
          <w:trHeight w:val="360"/>
        </w:trPr>
        <w:tc>
          <w:tcPr>
            <w:tcW w:w="14430" w:type="dxa"/>
            <w:shd w:val="clear" w:color="auto" w:fill="F2F2F2"/>
            <w:vAlign w:val="center"/>
          </w:tcPr>
          <w:p w14:paraId="2D8EE347"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Consensus Discussion </w:t>
            </w:r>
            <w:r>
              <w:rPr>
                <w:rFonts w:ascii="Calibri" w:eastAsia="Calibri" w:hAnsi="Calibri" w:cs="Calibri"/>
                <w:sz w:val="22"/>
                <w:szCs w:val="22"/>
              </w:rPr>
              <w:t>(claims, evidence, and reasoning on what students figured out in this lesson)</w:t>
            </w:r>
          </w:p>
        </w:tc>
      </w:tr>
      <w:tr w:rsidR="0075378C" w14:paraId="190FF6A7" w14:textId="77777777">
        <w:trPr>
          <w:trHeight w:val="360"/>
        </w:trPr>
        <w:tc>
          <w:tcPr>
            <w:tcW w:w="14430" w:type="dxa"/>
          </w:tcPr>
          <w:p w14:paraId="4933D2F9" w14:textId="751D85CE" w:rsidR="0075378C" w:rsidRPr="002333BE" w:rsidRDefault="002333BE">
            <w:pPr>
              <w:ind w:left="90"/>
              <w:rPr>
                <w:rFonts w:eastAsia="Calibri" w:cs="Calibri"/>
                <w:sz w:val="20"/>
                <w:szCs w:val="20"/>
              </w:rPr>
            </w:pPr>
            <w:r w:rsidRPr="002333BE">
              <w:rPr>
                <w:rFonts w:eastAsia="Calibri" w:cs="Calibri"/>
                <w:sz w:val="20"/>
                <w:szCs w:val="20"/>
              </w:rPr>
              <w:t>Students will have learned about the type of weathering which occurred in the environment to create their landform.</w:t>
            </w:r>
          </w:p>
          <w:p w14:paraId="575BBAE3" w14:textId="77777777" w:rsidR="002333BE" w:rsidRPr="002333BE" w:rsidRDefault="002333BE">
            <w:pPr>
              <w:ind w:left="90"/>
              <w:rPr>
                <w:rFonts w:eastAsia="Calibri" w:cs="Calibri"/>
                <w:sz w:val="20"/>
                <w:szCs w:val="20"/>
              </w:rPr>
            </w:pPr>
            <w:r w:rsidRPr="002333BE">
              <w:rPr>
                <w:rFonts w:eastAsia="Calibri" w:cs="Calibri"/>
                <w:sz w:val="20"/>
                <w:szCs w:val="20"/>
              </w:rPr>
              <w:t>Students will have discovered connections between the sand sample and the environment which it was collected.</w:t>
            </w:r>
          </w:p>
          <w:p w14:paraId="0BAA2311" w14:textId="08A32CE5" w:rsidR="002333BE" w:rsidRDefault="002333BE">
            <w:pPr>
              <w:ind w:left="90"/>
              <w:rPr>
                <w:rFonts w:ascii="Calibri" w:eastAsia="Calibri" w:hAnsi="Calibri" w:cs="Calibri"/>
                <w:sz w:val="20"/>
                <w:szCs w:val="20"/>
              </w:rPr>
            </w:pPr>
            <w:r w:rsidRPr="002333BE">
              <w:rPr>
                <w:rFonts w:eastAsia="Calibri" w:cs="Calibri"/>
                <w:sz w:val="20"/>
                <w:szCs w:val="20"/>
              </w:rPr>
              <w:t>Students will have discovered how long geologic processes take in order to shape the Earth.</w:t>
            </w:r>
          </w:p>
        </w:tc>
      </w:tr>
      <w:tr w:rsidR="0075378C" w14:paraId="160F80FF" w14:textId="77777777">
        <w:trPr>
          <w:trHeight w:val="360"/>
        </w:trPr>
        <w:tc>
          <w:tcPr>
            <w:tcW w:w="14430" w:type="dxa"/>
            <w:shd w:val="clear" w:color="auto" w:fill="F2F2F2"/>
            <w:vAlign w:val="center"/>
          </w:tcPr>
          <w:p w14:paraId="14763658" w14:textId="1A30D2EE" w:rsidR="002333BE" w:rsidRDefault="00576F04" w:rsidP="004277EF">
            <w:pPr>
              <w:rPr>
                <w:rFonts w:ascii="Calibri" w:eastAsia="Calibri" w:hAnsi="Calibri" w:cs="Calibri"/>
                <w:sz w:val="22"/>
                <w:szCs w:val="22"/>
              </w:rPr>
            </w:pPr>
            <w:r>
              <w:rPr>
                <w:rFonts w:ascii="Calibri" w:eastAsia="Calibri" w:hAnsi="Calibri" w:cs="Calibri"/>
                <w:b/>
                <w:sz w:val="22"/>
                <w:szCs w:val="22"/>
              </w:rPr>
              <w:t xml:space="preserve">New Questions and Next Steps </w:t>
            </w:r>
            <w:r>
              <w:rPr>
                <w:rFonts w:ascii="Calibri" w:eastAsia="Calibri" w:hAnsi="Calibri" w:cs="Calibri"/>
                <w:sz w:val="22"/>
                <w:szCs w:val="22"/>
              </w:rPr>
              <w:t>(student-driven questions, ideas on what to investigate in the next lesson and how to investigate it, etc.)</w:t>
            </w:r>
          </w:p>
        </w:tc>
      </w:tr>
      <w:tr w:rsidR="0075378C" w14:paraId="52F9DE09" w14:textId="77777777">
        <w:trPr>
          <w:trHeight w:val="360"/>
        </w:trPr>
        <w:tc>
          <w:tcPr>
            <w:tcW w:w="14430" w:type="dxa"/>
          </w:tcPr>
          <w:p w14:paraId="5E18BB1E" w14:textId="66FC3745" w:rsidR="0075378C" w:rsidRPr="002333BE" w:rsidRDefault="002333BE">
            <w:pPr>
              <w:ind w:left="90"/>
              <w:rPr>
                <w:rFonts w:eastAsia="Calibri" w:cs="Calibri"/>
                <w:sz w:val="20"/>
                <w:szCs w:val="20"/>
              </w:rPr>
            </w:pPr>
            <w:r w:rsidRPr="002333BE">
              <w:rPr>
                <w:rFonts w:eastAsia="Calibri" w:cs="Calibri"/>
                <w:sz w:val="20"/>
                <w:szCs w:val="20"/>
              </w:rPr>
              <w:t>How does my landform compare to your landform?</w:t>
            </w:r>
          </w:p>
          <w:p w14:paraId="2DA67C53" w14:textId="77777777" w:rsidR="002333BE" w:rsidRPr="002333BE" w:rsidRDefault="002333BE">
            <w:pPr>
              <w:ind w:left="90"/>
              <w:rPr>
                <w:rFonts w:eastAsia="Calibri" w:cs="Calibri"/>
                <w:sz w:val="20"/>
                <w:szCs w:val="20"/>
              </w:rPr>
            </w:pPr>
            <w:r w:rsidRPr="002333BE">
              <w:rPr>
                <w:rFonts w:eastAsia="Calibri" w:cs="Calibri"/>
                <w:sz w:val="20"/>
                <w:szCs w:val="20"/>
              </w:rPr>
              <w:t>Why does your sand sample look so different from mine?</w:t>
            </w:r>
          </w:p>
          <w:p w14:paraId="6BD484DC" w14:textId="74E137F7" w:rsidR="002333BE" w:rsidRDefault="002333BE">
            <w:pPr>
              <w:ind w:left="90"/>
              <w:rPr>
                <w:rFonts w:ascii="Calibri" w:eastAsia="Calibri" w:hAnsi="Calibri" w:cs="Calibri"/>
                <w:sz w:val="20"/>
                <w:szCs w:val="20"/>
              </w:rPr>
            </w:pPr>
            <w:r w:rsidRPr="002333BE">
              <w:rPr>
                <w:rFonts w:eastAsia="Calibri" w:cs="Calibri"/>
                <w:sz w:val="20"/>
                <w:szCs w:val="20"/>
              </w:rPr>
              <w:t>Why is my landform so much younger than the others?</w:t>
            </w:r>
          </w:p>
        </w:tc>
      </w:tr>
    </w:tbl>
    <w:p w14:paraId="56C7F1AF" w14:textId="77777777" w:rsidR="0075378C" w:rsidRDefault="00576F04">
      <w:pPr>
        <w:ind w:left="90"/>
        <w:rPr>
          <w:sz w:val="22"/>
          <w:szCs w:val="22"/>
        </w:rPr>
      </w:pPr>
      <w:r>
        <w:br w:type="page"/>
      </w:r>
    </w:p>
    <w:p w14:paraId="4F8FAE6D" w14:textId="77777777" w:rsidR="0075378C" w:rsidRDefault="00576F04">
      <w:pPr>
        <w:ind w:left="90"/>
        <w:rPr>
          <w:b/>
        </w:rPr>
      </w:pPr>
      <w:r>
        <w:rPr>
          <w:b/>
        </w:rPr>
        <w:lastRenderedPageBreak/>
        <w:t>AND/OR</w:t>
      </w:r>
    </w:p>
    <w:p w14:paraId="56235BFF" w14:textId="77777777" w:rsidR="0075378C" w:rsidRDefault="0075378C">
      <w:pPr>
        <w:ind w:left="90"/>
      </w:pPr>
    </w:p>
    <w:tbl>
      <w:tblPr>
        <w:tblStyle w:val="a5"/>
        <w:tblW w:w="1440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0"/>
      </w:tblGrid>
      <w:tr w:rsidR="0075378C" w14:paraId="67DE3D3D" w14:textId="77777777">
        <w:trPr>
          <w:trHeight w:val="280"/>
        </w:trPr>
        <w:tc>
          <w:tcPr>
            <w:tcW w:w="14400" w:type="dxa"/>
            <w:shd w:val="clear" w:color="auto" w:fill="DBE5F1"/>
            <w:vAlign w:val="center"/>
          </w:tcPr>
          <w:p w14:paraId="258D1BA8" w14:textId="77777777" w:rsidR="0075378C" w:rsidRPr="00645723" w:rsidRDefault="00576F04" w:rsidP="004277EF">
            <w:pPr>
              <w:rPr>
                <w:rFonts w:ascii="Calibri" w:eastAsia="Calibri" w:hAnsi="Calibri" w:cs="Calibri"/>
                <w:b/>
                <w:sz w:val="28"/>
                <w:szCs w:val="28"/>
              </w:rPr>
            </w:pPr>
            <w:r w:rsidRPr="00645723">
              <w:rPr>
                <w:rFonts w:ascii="Calibri" w:eastAsia="Calibri" w:hAnsi="Calibri" w:cs="Calibri"/>
                <w:b/>
                <w:sz w:val="28"/>
                <w:szCs w:val="28"/>
              </w:rPr>
              <w:t xml:space="preserve">Explain: </w:t>
            </w:r>
            <w:r w:rsidRPr="00645723">
              <w:rPr>
                <w:rFonts w:ascii="Calibri" w:eastAsia="Calibri" w:hAnsi="Calibri" w:cs="Calibri"/>
                <w:b/>
                <w:i/>
                <w:sz w:val="28"/>
                <w:szCs w:val="28"/>
              </w:rPr>
              <w:t>Students construct their understanding of a concept and develop evidence-based explanations.</w:t>
            </w:r>
          </w:p>
          <w:p w14:paraId="316AC397" w14:textId="77777777" w:rsidR="0075378C" w:rsidRDefault="00576F04" w:rsidP="004277EF">
            <w:pPr>
              <w:rPr>
                <w:rFonts w:ascii="Calibri" w:eastAsia="Calibri" w:hAnsi="Calibri" w:cs="Calibri"/>
                <w:sz w:val="22"/>
                <w:szCs w:val="22"/>
              </w:rPr>
            </w:pPr>
            <w:r>
              <w:rPr>
                <w:rFonts w:ascii="Calibri" w:eastAsia="Calibri" w:hAnsi="Calibri" w:cs="Calibri"/>
              </w:rPr>
              <w:t>DEVELOP Concepts: Research information using real-world data.</w:t>
            </w:r>
          </w:p>
        </w:tc>
      </w:tr>
      <w:tr w:rsidR="0075378C" w14:paraId="49AB6700" w14:textId="77777777">
        <w:trPr>
          <w:trHeight w:val="280"/>
        </w:trPr>
        <w:tc>
          <w:tcPr>
            <w:tcW w:w="14400" w:type="dxa"/>
          </w:tcPr>
          <w:p w14:paraId="53E02EA4" w14:textId="77777777" w:rsidR="0075378C" w:rsidRDefault="00576F04">
            <w:pPr>
              <w:numPr>
                <w:ilvl w:val="0"/>
                <w:numId w:val="1"/>
              </w:numPr>
              <w:rPr>
                <w:sz w:val="22"/>
                <w:szCs w:val="22"/>
              </w:rPr>
            </w:pPr>
            <w:r>
              <w:rPr>
                <w:rFonts w:ascii="Calibri" w:eastAsia="Calibri" w:hAnsi="Calibri" w:cs="Calibri"/>
                <w:sz w:val="22"/>
                <w:szCs w:val="22"/>
              </w:rPr>
              <w:t>Develops students’ explanation for the concepts they have been exploring with teacher providing supporting guidance</w:t>
            </w:r>
          </w:p>
          <w:p w14:paraId="5A6A2F7B" w14:textId="77777777" w:rsidR="0075378C" w:rsidRDefault="00576F04">
            <w:pPr>
              <w:numPr>
                <w:ilvl w:val="0"/>
                <w:numId w:val="1"/>
              </w:numPr>
              <w:rPr>
                <w:sz w:val="22"/>
                <w:szCs w:val="22"/>
              </w:rPr>
            </w:pPr>
            <w:bookmarkStart w:id="1" w:name="_3dy6vkm" w:colFirst="0" w:colLast="0"/>
            <w:bookmarkEnd w:id="1"/>
            <w:r>
              <w:rPr>
                <w:rFonts w:ascii="Calibri" w:eastAsia="Calibri" w:hAnsi="Calibri" w:cs="Calibri"/>
                <w:sz w:val="22"/>
                <w:szCs w:val="22"/>
              </w:rPr>
              <w:t>Students describe their observations and come up with explanations</w:t>
            </w:r>
          </w:p>
          <w:p w14:paraId="36AC5CB9" w14:textId="77777777" w:rsidR="0075378C" w:rsidRDefault="00576F04">
            <w:pPr>
              <w:numPr>
                <w:ilvl w:val="0"/>
                <w:numId w:val="1"/>
              </w:numPr>
              <w:rPr>
                <w:sz w:val="22"/>
                <w:szCs w:val="22"/>
              </w:rPr>
            </w:pPr>
            <w:r>
              <w:rPr>
                <w:rFonts w:ascii="Calibri" w:eastAsia="Calibri" w:hAnsi="Calibri" w:cs="Calibri"/>
                <w:sz w:val="22"/>
                <w:szCs w:val="22"/>
              </w:rPr>
              <w:t>Students listen critically to each other’s explanations</w:t>
            </w:r>
          </w:p>
          <w:p w14:paraId="0D6DF349" w14:textId="77777777" w:rsidR="0075378C" w:rsidRDefault="00576F04">
            <w:pPr>
              <w:numPr>
                <w:ilvl w:val="0"/>
                <w:numId w:val="1"/>
              </w:numPr>
              <w:rPr>
                <w:sz w:val="22"/>
                <w:szCs w:val="22"/>
              </w:rPr>
            </w:pPr>
            <w:r>
              <w:rPr>
                <w:rFonts w:ascii="Calibri" w:eastAsia="Calibri" w:hAnsi="Calibri" w:cs="Calibri"/>
                <w:sz w:val="22"/>
                <w:szCs w:val="22"/>
              </w:rPr>
              <w:t>Students learn to apply and interpret evidence</w:t>
            </w:r>
          </w:p>
          <w:p w14:paraId="4E1AF556" w14:textId="77777777" w:rsidR="0075378C" w:rsidRDefault="00576F04">
            <w:pPr>
              <w:numPr>
                <w:ilvl w:val="0"/>
                <w:numId w:val="1"/>
              </w:numPr>
              <w:rPr>
                <w:sz w:val="22"/>
                <w:szCs w:val="22"/>
              </w:rPr>
            </w:pPr>
            <w:r>
              <w:rPr>
                <w:rFonts w:ascii="Calibri" w:eastAsia="Calibri" w:hAnsi="Calibri" w:cs="Calibri"/>
                <w:sz w:val="22"/>
                <w:szCs w:val="22"/>
              </w:rPr>
              <w:t>Develops students’ academic vocabulary by applying scientific terms once students have figured out the lesson concepts</w:t>
            </w:r>
          </w:p>
          <w:p w14:paraId="7B42B875" w14:textId="77777777" w:rsidR="0075378C" w:rsidRDefault="00576F04">
            <w:pPr>
              <w:numPr>
                <w:ilvl w:val="0"/>
                <w:numId w:val="1"/>
              </w:numPr>
              <w:rPr>
                <w:sz w:val="22"/>
                <w:szCs w:val="22"/>
              </w:rPr>
            </w:pPr>
            <w:r>
              <w:rPr>
                <w:rFonts w:ascii="Calibri" w:eastAsia="Calibri" w:hAnsi="Calibri" w:cs="Calibri"/>
                <w:sz w:val="22"/>
                <w:szCs w:val="22"/>
              </w:rPr>
              <w:t>Teacher guides students’ reasoning, asks appropriate questions, and directs students to additional supporting resources</w:t>
            </w:r>
          </w:p>
        </w:tc>
      </w:tr>
      <w:tr w:rsidR="0075378C" w14:paraId="12F1BAAD" w14:textId="77777777">
        <w:trPr>
          <w:trHeight w:val="360"/>
        </w:trPr>
        <w:tc>
          <w:tcPr>
            <w:tcW w:w="14400" w:type="dxa"/>
            <w:shd w:val="clear" w:color="auto" w:fill="F2F2F2"/>
            <w:vAlign w:val="center"/>
          </w:tcPr>
          <w:p w14:paraId="4F9B46A3" w14:textId="77777777" w:rsidR="0075378C" w:rsidRDefault="00AC74A4" w:rsidP="004277EF">
            <w:pPr>
              <w:rPr>
                <w:rFonts w:ascii="Calibri" w:eastAsia="Calibri" w:hAnsi="Calibri" w:cs="Calibri"/>
                <w:sz w:val="22"/>
                <w:szCs w:val="22"/>
              </w:rPr>
            </w:pPr>
            <w:r>
              <w:rPr>
                <w:rFonts w:ascii="Calibri" w:eastAsia="Calibri" w:hAnsi="Calibri" w:cs="Calibri"/>
                <w:b/>
                <w:sz w:val="22"/>
                <w:szCs w:val="22"/>
              </w:rPr>
              <w:t>Phenomenon-based Driving Questions</w:t>
            </w:r>
            <w:r>
              <w:rPr>
                <w:rFonts w:ascii="Calibri" w:eastAsia="Calibri" w:hAnsi="Calibri" w:cs="Calibri"/>
                <w:sz w:val="22"/>
                <w:szCs w:val="22"/>
              </w:rPr>
              <w:t xml:space="preserve"> </w:t>
            </w:r>
            <w:r w:rsidR="00576F04">
              <w:rPr>
                <w:rFonts w:ascii="Calibri" w:eastAsia="Calibri" w:hAnsi="Calibri" w:cs="Calibri"/>
                <w:sz w:val="22"/>
                <w:szCs w:val="22"/>
              </w:rPr>
              <w:t>(questions students are likely to ask about the lesson topic)</w:t>
            </w:r>
          </w:p>
        </w:tc>
      </w:tr>
      <w:tr w:rsidR="0075378C" w14:paraId="525A10AA" w14:textId="77777777">
        <w:trPr>
          <w:trHeight w:val="360"/>
        </w:trPr>
        <w:tc>
          <w:tcPr>
            <w:tcW w:w="14400" w:type="dxa"/>
            <w:shd w:val="clear" w:color="auto" w:fill="auto"/>
          </w:tcPr>
          <w:p w14:paraId="5E93420F" w14:textId="5F2A4901" w:rsidR="0075378C" w:rsidRPr="002333BE" w:rsidRDefault="002333BE">
            <w:pPr>
              <w:ind w:left="90"/>
              <w:rPr>
                <w:rFonts w:eastAsia="Calibri" w:cs="Calibri"/>
                <w:sz w:val="20"/>
                <w:szCs w:val="20"/>
              </w:rPr>
            </w:pPr>
            <w:r w:rsidRPr="002333BE">
              <w:rPr>
                <w:rFonts w:eastAsia="Calibri" w:cs="Calibri"/>
                <w:sz w:val="20"/>
                <w:szCs w:val="20"/>
              </w:rPr>
              <w:t>What type of weathering occurred to form your location?  Why does weathering and erosion happen on a faster scale in some locations than others?  Why is there a lot of sandstone in this geologic area and limestone in another?  Where does all the sediment go when it erodes away?</w:t>
            </w:r>
          </w:p>
        </w:tc>
      </w:tr>
      <w:tr w:rsidR="0075378C" w14:paraId="3B9074F3" w14:textId="77777777">
        <w:trPr>
          <w:trHeight w:val="360"/>
        </w:trPr>
        <w:tc>
          <w:tcPr>
            <w:tcW w:w="14400" w:type="dxa"/>
            <w:shd w:val="clear" w:color="auto" w:fill="F2F2F2"/>
            <w:vAlign w:val="center"/>
          </w:tcPr>
          <w:p w14:paraId="643E3414" w14:textId="77777777" w:rsidR="0075378C" w:rsidRDefault="00576F04">
            <w:pPr>
              <w:rPr>
                <w:rFonts w:ascii="Calibri" w:eastAsia="Calibri" w:hAnsi="Calibri" w:cs="Calibri"/>
                <w:sz w:val="22"/>
                <w:szCs w:val="22"/>
              </w:rPr>
            </w:pPr>
            <w:r>
              <w:rPr>
                <w:rFonts w:ascii="Calibri" w:eastAsia="Calibri" w:hAnsi="Calibri" w:cs="Calibri"/>
                <w:b/>
                <w:sz w:val="22"/>
                <w:szCs w:val="22"/>
              </w:rPr>
              <w:t>Lesson Activities</w:t>
            </w:r>
            <w:r>
              <w:rPr>
                <w:rFonts w:ascii="Calibri" w:eastAsia="Calibri" w:hAnsi="Calibri" w:cs="Calibri"/>
                <w:sz w:val="22"/>
                <w:szCs w:val="22"/>
              </w:rPr>
              <w:t xml:space="preserve"> (experiment, demonstration, video, visualization, reading, etc., coherently sequenced to help build understanding of PE/standard)</w:t>
            </w:r>
          </w:p>
          <w:p w14:paraId="4160D9CD" w14:textId="77777777" w:rsidR="0075378C" w:rsidRDefault="00576F04" w:rsidP="004277EF">
            <w:pPr>
              <w:rPr>
                <w:rFonts w:ascii="Calibri" w:eastAsia="Calibri" w:hAnsi="Calibri" w:cs="Calibri"/>
                <w:sz w:val="22"/>
                <w:szCs w:val="22"/>
              </w:rPr>
            </w:pPr>
            <w:r>
              <w:rPr>
                <w:rFonts w:ascii="Calibri" w:eastAsia="Calibri" w:hAnsi="Calibri" w:cs="Calibri"/>
                <w:sz w:val="22"/>
                <w:szCs w:val="22"/>
              </w:rPr>
              <w:t xml:space="preserve">For each activity, provide details of the procedure including timing, teacher guidance, student prompts, strategies for discussions and differentiation, etc. </w:t>
            </w:r>
          </w:p>
        </w:tc>
      </w:tr>
      <w:tr w:rsidR="0075378C" w14:paraId="413B02CA" w14:textId="77777777">
        <w:trPr>
          <w:trHeight w:val="360"/>
        </w:trPr>
        <w:tc>
          <w:tcPr>
            <w:tcW w:w="14400" w:type="dxa"/>
            <w:shd w:val="clear" w:color="auto" w:fill="auto"/>
          </w:tcPr>
          <w:p w14:paraId="2FE36233" w14:textId="72025957" w:rsidR="0075378C" w:rsidRPr="002333BE" w:rsidRDefault="002333BE">
            <w:pPr>
              <w:ind w:left="90"/>
              <w:rPr>
                <w:rFonts w:asciiTheme="minorHAnsi" w:eastAsia="Calibri" w:hAnsiTheme="minorHAnsi" w:cs="Calibri"/>
                <w:sz w:val="20"/>
                <w:szCs w:val="20"/>
              </w:rPr>
            </w:pPr>
            <w:r w:rsidRPr="002333BE">
              <w:rPr>
                <w:rFonts w:asciiTheme="minorHAnsi" w:eastAsia="Calibri" w:hAnsiTheme="minorHAnsi" w:cs="Calibri"/>
                <w:sz w:val="20"/>
                <w:szCs w:val="20"/>
              </w:rPr>
              <w:t xml:space="preserve">Students will present their research in the form of a Google Slides presentation.  Presentations should be between 7 – 10 minutes long and each group member is expected to speak.  Each group member is responsible for knowing the material which was research by all other group members in order to answer questions asked by the students and/or teacher.  While one group is presenting, other students are expected to take notes about the types of weathering and erosion which have occurred in each location as well as key features of the sand samples.  They will use these notes in the Elaborate portion of the lesson where they will compare their formation and sand sample with a similar and different sample from the other groups.  </w:t>
            </w:r>
          </w:p>
        </w:tc>
      </w:tr>
      <w:tr w:rsidR="0075378C" w14:paraId="2322F42B" w14:textId="77777777">
        <w:trPr>
          <w:trHeight w:val="360"/>
        </w:trPr>
        <w:tc>
          <w:tcPr>
            <w:tcW w:w="14400" w:type="dxa"/>
            <w:shd w:val="clear" w:color="auto" w:fill="F2F2F2"/>
            <w:vAlign w:val="center"/>
          </w:tcPr>
          <w:p w14:paraId="0FE6C512"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Formative Assessment </w:t>
            </w:r>
            <w:r>
              <w:rPr>
                <w:rFonts w:ascii="Calibri" w:eastAsia="Calibri" w:hAnsi="Calibri" w:cs="Calibri"/>
                <w:sz w:val="22"/>
                <w:szCs w:val="22"/>
              </w:rPr>
              <w:t>(activity sheet, Venn diagram, summary, exit ticket, think-pair-share, etc. to check for understanding of lesson concepts)</w:t>
            </w:r>
          </w:p>
        </w:tc>
      </w:tr>
      <w:tr w:rsidR="0075378C" w14:paraId="3E2EBB2B" w14:textId="77777777">
        <w:trPr>
          <w:trHeight w:val="360"/>
        </w:trPr>
        <w:tc>
          <w:tcPr>
            <w:tcW w:w="14400" w:type="dxa"/>
          </w:tcPr>
          <w:p w14:paraId="0EFDEB0B" w14:textId="72727CE1" w:rsidR="0075378C" w:rsidRPr="002333BE" w:rsidRDefault="002333BE" w:rsidP="00643A73">
            <w:pPr>
              <w:ind w:left="90"/>
              <w:rPr>
                <w:rFonts w:asciiTheme="minorHAnsi" w:eastAsia="Calibri" w:hAnsiTheme="minorHAnsi" w:cs="Calibri"/>
                <w:sz w:val="20"/>
                <w:szCs w:val="20"/>
              </w:rPr>
            </w:pPr>
            <w:r w:rsidRPr="002333BE">
              <w:rPr>
                <w:rFonts w:asciiTheme="minorHAnsi" w:eastAsia="Calibri" w:hAnsiTheme="minorHAnsi" w:cs="Calibri"/>
                <w:sz w:val="20"/>
                <w:szCs w:val="20"/>
              </w:rPr>
              <w:t xml:space="preserve">The teacher will have a few pre-selected questions to ask each group after presenting depending on their chosen location and landform.  </w:t>
            </w:r>
          </w:p>
        </w:tc>
      </w:tr>
      <w:tr w:rsidR="0075378C" w14:paraId="27E29CF2" w14:textId="77777777">
        <w:trPr>
          <w:trHeight w:val="360"/>
        </w:trPr>
        <w:tc>
          <w:tcPr>
            <w:tcW w:w="14400" w:type="dxa"/>
            <w:shd w:val="clear" w:color="auto" w:fill="F2F2F2"/>
            <w:vAlign w:val="center"/>
          </w:tcPr>
          <w:p w14:paraId="21CF46FA"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Consensus Discussion </w:t>
            </w:r>
            <w:r>
              <w:rPr>
                <w:rFonts w:ascii="Calibri" w:eastAsia="Calibri" w:hAnsi="Calibri" w:cs="Calibri"/>
                <w:sz w:val="22"/>
                <w:szCs w:val="22"/>
              </w:rPr>
              <w:t>(claims, evidence, and reasoning on what students figured out in this lesson)</w:t>
            </w:r>
          </w:p>
        </w:tc>
      </w:tr>
      <w:tr w:rsidR="0075378C" w14:paraId="42EFE1C4" w14:textId="77777777">
        <w:trPr>
          <w:trHeight w:val="360"/>
        </w:trPr>
        <w:tc>
          <w:tcPr>
            <w:tcW w:w="14400" w:type="dxa"/>
          </w:tcPr>
          <w:p w14:paraId="17BBF0A5" w14:textId="200BACDB" w:rsidR="0075378C" w:rsidRPr="002333BE" w:rsidRDefault="002333BE">
            <w:pPr>
              <w:ind w:left="90"/>
              <w:rPr>
                <w:rFonts w:asciiTheme="minorHAnsi" w:eastAsia="Calibri" w:hAnsiTheme="minorHAnsi" w:cs="Calibri"/>
                <w:sz w:val="20"/>
                <w:szCs w:val="20"/>
              </w:rPr>
            </w:pPr>
            <w:r w:rsidRPr="002333BE">
              <w:rPr>
                <w:rFonts w:asciiTheme="minorHAnsi" w:eastAsia="Calibri" w:hAnsiTheme="minorHAnsi" w:cs="Calibri"/>
                <w:sz w:val="20"/>
                <w:szCs w:val="20"/>
              </w:rPr>
              <w:t xml:space="preserve">Students will realize that many different types of weathering occurs to form many different and unique geologic structures.  </w:t>
            </w:r>
          </w:p>
          <w:p w14:paraId="73FC7088" w14:textId="19DF0E17" w:rsidR="002333BE" w:rsidRPr="002333BE" w:rsidRDefault="002333BE">
            <w:pPr>
              <w:ind w:left="90"/>
              <w:rPr>
                <w:rFonts w:asciiTheme="minorHAnsi" w:eastAsia="Calibri" w:hAnsiTheme="minorHAnsi" w:cs="Calibri"/>
                <w:sz w:val="20"/>
                <w:szCs w:val="20"/>
              </w:rPr>
            </w:pPr>
            <w:r w:rsidRPr="002333BE">
              <w:rPr>
                <w:rFonts w:asciiTheme="minorHAnsi" w:eastAsia="Calibri" w:hAnsiTheme="minorHAnsi" w:cs="Calibri"/>
                <w:sz w:val="20"/>
                <w:szCs w:val="20"/>
              </w:rPr>
              <w:t>Students will learn that the Earth is much more dynamic than we see in Tennessee, not only around the world, but right within the U.S.</w:t>
            </w:r>
          </w:p>
          <w:p w14:paraId="3BABA543" w14:textId="36760DF0" w:rsidR="002333BE" w:rsidRDefault="002333BE">
            <w:pPr>
              <w:ind w:left="90"/>
              <w:rPr>
                <w:rFonts w:ascii="Calibri" w:eastAsia="Calibri" w:hAnsi="Calibri" w:cs="Calibri"/>
                <w:sz w:val="20"/>
                <w:szCs w:val="20"/>
              </w:rPr>
            </w:pPr>
            <w:r w:rsidRPr="002333BE">
              <w:rPr>
                <w:rFonts w:asciiTheme="minorHAnsi" w:eastAsia="Calibri" w:hAnsiTheme="minorHAnsi" w:cs="Calibri"/>
                <w:sz w:val="20"/>
                <w:szCs w:val="20"/>
              </w:rPr>
              <w:t>Students will learn that sand can take on many different appearances depending on parent rock, transportation, climate, etc.</w:t>
            </w:r>
          </w:p>
        </w:tc>
      </w:tr>
      <w:tr w:rsidR="0075378C" w14:paraId="460D619F" w14:textId="77777777">
        <w:trPr>
          <w:trHeight w:val="360"/>
        </w:trPr>
        <w:tc>
          <w:tcPr>
            <w:tcW w:w="14400" w:type="dxa"/>
            <w:shd w:val="clear" w:color="auto" w:fill="F2F2F2"/>
            <w:vAlign w:val="center"/>
          </w:tcPr>
          <w:p w14:paraId="07B501A9"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New Questions and Next Steps </w:t>
            </w:r>
            <w:r>
              <w:rPr>
                <w:rFonts w:ascii="Calibri" w:eastAsia="Calibri" w:hAnsi="Calibri" w:cs="Calibri"/>
                <w:sz w:val="22"/>
                <w:szCs w:val="22"/>
              </w:rPr>
              <w:t>(student-driven questions, ideas on what to investigate in the next lesson and how to investigate it, etc.)</w:t>
            </w:r>
          </w:p>
        </w:tc>
      </w:tr>
      <w:tr w:rsidR="0075378C" w14:paraId="2B34313F" w14:textId="77777777">
        <w:trPr>
          <w:trHeight w:val="360"/>
        </w:trPr>
        <w:tc>
          <w:tcPr>
            <w:tcW w:w="14400" w:type="dxa"/>
          </w:tcPr>
          <w:p w14:paraId="69D18764" w14:textId="1B0CDC24" w:rsidR="005243D4" w:rsidRDefault="005243D4" w:rsidP="005243D4">
            <w:pPr>
              <w:ind w:left="90"/>
              <w:rPr>
                <w:rFonts w:eastAsia="Calibri" w:cs="Calibri"/>
                <w:sz w:val="20"/>
                <w:szCs w:val="20"/>
              </w:rPr>
            </w:pPr>
            <w:r>
              <w:rPr>
                <w:rFonts w:eastAsia="Calibri" w:cs="Calibri"/>
                <w:sz w:val="20"/>
                <w:szCs w:val="20"/>
              </w:rPr>
              <w:t>Why does my landform look so different from yours if they are both made of sandstone?</w:t>
            </w:r>
          </w:p>
          <w:p w14:paraId="6AF3336A" w14:textId="264408A8" w:rsidR="005243D4" w:rsidRPr="002333BE" w:rsidRDefault="005243D4" w:rsidP="005243D4">
            <w:pPr>
              <w:ind w:left="90"/>
              <w:rPr>
                <w:rFonts w:eastAsia="Calibri" w:cs="Calibri"/>
                <w:sz w:val="20"/>
                <w:szCs w:val="20"/>
              </w:rPr>
            </w:pPr>
            <w:r w:rsidRPr="002333BE">
              <w:rPr>
                <w:rFonts w:eastAsia="Calibri" w:cs="Calibri"/>
                <w:sz w:val="20"/>
                <w:szCs w:val="20"/>
              </w:rPr>
              <w:t>Why does your sand sample look so different from mine?</w:t>
            </w:r>
          </w:p>
          <w:p w14:paraId="0A66F791" w14:textId="01F4544D" w:rsidR="0075378C" w:rsidRDefault="005243D4" w:rsidP="005243D4">
            <w:pPr>
              <w:ind w:left="90"/>
              <w:rPr>
                <w:rFonts w:ascii="Calibri" w:eastAsia="Calibri" w:hAnsi="Calibri" w:cs="Calibri"/>
                <w:sz w:val="20"/>
                <w:szCs w:val="20"/>
              </w:rPr>
            </w:pPr>
            <w:r w:rsidRPr="002333BE">
              <w:rPr>
                <w:rFonts w:eastAsia="Calibri" w:cs="Calibri"/>
                <w:sz w:val="20"/>
                <w:szCs w:val="20"/>
              </w:rPr>
              <w:t xml:space="preserve">Why </w:t>
            </w:r>
            <w:r>
              <w:rPr>
                <w:rFonts w:eastAsia="Calibri" w:cs="Calibri"/>
                <w:sz w:val="20"/>
                <w:szCs w:val="20"/>
              </w:rPr>
              <w:t>is your sand sample so uniform while mine is all different shapes, sizes, and colors?</w:t>
            </w:r>
          </w:p>
        </w:tc>
      </w:tr>
    </w:tbl>
    <w:p w14:paraId="0C5200E0" w14:textId="77777777" w:rsidR="0075378C" w:rsidRDefault="00576F04">
      <w:pPr>
        <w:ind w:left="90"/>
        <w:rPr>
          <w:b/>
          <w:sz w:val="22"/>
          <w:szCs w:val="22"/>
        </w:rPr>
      </w:pPr>
      <w:r>
        <w:br w:type="page"/>
      </w:r>
    </w:p>
    <w:p w14:paraId="40F853B0" w14:textId="77777777" w:rsidR="0075378C" w:rsidRDefault="00576F04">
      <w:pPr>
        <w:ind w:left="90"/>
        <w:rPr>
          <w:b/>
        </w:rPr>
      </w:pPr>
      <w:r>
        <w:rPr>
          <w:b/>
        </w:rPr>
        <w:lastRenderedPageBreak/>
        <w:t>AND/OR</w:t>
      </w:r>
    </w:p>
    <w:p w14:paraId="11AF5744" w14:textId="77777777" w:rsidR="0075378C" w:rsidRDefault="0075378C">
      <w:pPr>
        <w:ind w:left="90"/>
        <w:rPr>
          <w:b/>
        </w:rPr>
      </w:pPr>
    </w:p>
    <w:tbl>
      <w:tblPr>
        <w:tblStyle w:val="a6"/>
        <w:tblW w:w="1441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15"/>
      </w:tblGrid>
      <w:tr w:rsidR="0075378C" w14:paraId="275ECDBD" w14:textId="77777777">
        <w:trPr>
          <w:trHeight w:val="280"/>
        </w:trPr>
        <w:tc>
          <w:tcPr>
            <w:tcW w:w="14415" w:type="dxa"/>
            <w:shd w:val="clear" w:color="auto" w:fill="DBE5F1"/>
            <w:vAlign w:val="center"/>
          </w:tcPr>
          <w:p w14:paraId="0EB37464" w14:textId="77777777" w:rsidR="0075378C" w:rsidRPr="00645723" w:rsidRDefault="00576F04" w:rsidP="004277EF">
            <w:pPr>
              <w:rPr>
                <w:rFonts w:ascii="Calibri" w:eastAsia="Calibri" w:hAnsi="Calibri" w:cs="Calibri"/>
                <w:b/>
                <w:sz w:val="28"/>
                <w:szCs w:val="28"/>
              </w:rPr>
            </w:pPr>
            <w:r w:rsidRPr="00645723">
              <w:rPr>
                <w:rFonts w:ascii="Calibri" w:eastAsia="Calibri" w:hAnsi="Calibri" w:cs="Calibri"/>
                <w:b/>
                <w:sz w:val="28"/>
                <w:szCs w:val="28"/>
              </w:rPr>
              <w:t xml:space="preserve">Elaborate: </w:t>
            </w:r>
            <w:r w:rsidRPr="00645723">
              <w:rPr>
                <w:rFonts w:ascii="Calibri" w:eastAsia="Calibri" w:hAnsi="Calibri" w:cs="Calibri"/>
                <w:b/>
                <w:i/>
                <w:sz w:val="28"/>
                <w:szCs w:val="28"/>
              </w:rPr>
              <w:t>Students deepen and expand their understanding by applying their understanding in new contexts.</w:t>
            </w:r>
          </w:p>
          <w:p w14:paraId="1584EC02" w14:textId="77777777" w:rsidR="0075378C" w:rsidRDefault="00576F04" w:rsidP="004277EF">
            <w:pPr>
              <w:rPr>
                <w:rFonts w:ascii="Calibri" w:eastAsia="Calibri" w:hAnsi="Calibri" w:cs="Calibri"/>
                <w:sz w:val="22"/>
                <w:szCs w:val="22"/>
              </w:rPr>
            </w:pPr>
            <w:r>
              <w:rPr>
                <w:rFonts w:ascii="Calibri" w:eastAsia="Calibri" w:hAnsi="Calibri" w:cs="Calibri"/>
              </w:rPr>
              <w:t>APPLY Learning: Utilize information in new ways.</w:t>
            </w:r>
          </w:p>
        </w:tc>
      </w:tr>
      <w:tr w:rsidR="0075378C" w14:paraId="71EC9D70" w14:textId="77777777">
        <w:trPr>
          <w:trHeight w:val="280"/>
        </w:trPr>
        <w:tc>
          <w:tcPr>
            <w:tcW w:w="14415" w:type="dxa"/>
          </w:tcPr>
          <w:p w14:paraId="7B078A4C" w14:textId="77777777" w:rsidR="0075378C" w:rsidRDefault="00576F04">
            <w:pPr>
              <w:numPr>
                <w:ilvl w:val="0"/>
                <w:numId w:val="3"/>
              </w:numPr>
              <w:rPr>
                <w:sz w:val="22"/>
                <w:szCs w:val="22"/>
              </w:rPr>
            </w:pPr>
            <w:r>
              <w:rPr>
                <w:rFonts w:ascii="Calibri" w:eastAsia="Calibri" w:hAnsi="Calibri" w:cs="Calibri"/>
                <w:sz w:val="22"/>
                <w:szCs w:val="22"/>
              </w:rPr>
              <w:t>Extends students’ understanding or applies what they have learned in a new setting</w:t>
            </w:r>
          </w:p>
          <w:p w14:paraId="6B51801D" w14:textId="77777777" w:rsidR="0075378C" w:rsidRDefault="00576F04">
            <w:pPr>
              <w:numPr>
                <w:ilvl w:val="0"/>
                <w:numId w:val="3"/>
              </w:numPr>
              <w:rPr>
                <w:sz w:val="22"/>
                <w:szCs w:val="22"/>
              </w:rPr>
            </w:pPr>
            <w:r>
              <w:rPr>
                <w:rFonts w:ascii="Calibri" w:eastAsia="Calibri" w:hAnsi="Calibri" w:cs="Calibri"/>
                <w:sz w:val="22"/>
                <w:szCs w:val="22"/>
              </w:rPr>
              <w:t>Students use the information they have gained to propose solutions and extend their learning to new situations</w:t>
            </w:r>
          </w:p>
          <w:p w14:paraId="30ACD824" w14:textId="77777777" w:rsidR="0075378C" w:rsidRDefault="00576F04">
            <w:pPr>
              <w:numPr>
                <w:ilvl w:val="0"/>
                <w:numId w:val="3"/>
              </w:numPr>
              <w:rPr>
                <w:sz w:val="22"/>
                <w:szCs w:val="22"/>
              </w:rPr>
            </w:pPr>
            <w:r>
              <w:rPr>
                <w:rFonts w:ascii="Calibri" w:eastAsia="Calibri" w:hAnsi="Calibri" w:cs="Calibri"/>
                <w:sz w:val="22"/>
                <w:szCs w:val="22"/>
              </w:rPr>
              <w:t>Teacher supports students in broadening their understanding and extend ideas to other situations so they can draw broader conclusions beyond their experiment or investigation</w:t>
            </w:r>
          </w:p>
        </w:tc>
      </w:tr>
      <w:tr w:rsidR="0075378C" w14:paraId="268C07B6" w14:textId="77777777">
        <w:trPr>
          <w:trHeight w:val="360"/>
        </w:trPr>
        <w:tc>
          <w:tcPr>
            <w:tcW w:w="14415" w:type="dxa"/>
            <w:shd w:val="clear" w:color="auto" w:fill="F2F2F2"/>
            <w:vAlign w:val="center"/>
          </w:tcPr>
          <w:p w14:paraId="1D60D304" w14:textId="77777777" w:rsidR="0075378C" w:rsidRDefault="00EA6329" w:rsidP="004277EF">
            <w:pPr>
              <w:rPr>
                <w:rFonts w:ascii="Calibri" w:eastAsia="Calibri" w:hAnsi="Calibri" w:cs="Calibri"/>
                <w:b/>
                <w:sz w:val="22"/>
                <w:szCs w:val="22"/>
              </w:rPr>
            </w:pPr>
            <w:r>
              <w:rPr>
                <w:rFonts w:ascii="Calibri" w:eastAsia="Calibri" w:hAnsi="Calibri" w:cs="Calibri"/>
                <w:b/>
                <w:sz w:val="22"/>
                <w:szCs w:val="22"/>
              </w:rPr>
              <w:t>Phenomenon-based Driving Questions</w:t>
            </w:r>
            <w:r>
              <w:rPr>
                <w:rFonts w:ascii="Calibri" w:eastAsia="Calibri" w:hAnsi="Calibri" w:cs="Calibri"/>
                <w:sz w:val="22"/>
                <w:szCs w:val="22"/>
              </w:rPr>
              <w:t xml:space="preserve"> </w:t>
            </w:r>
            <w:r w:rsidR="00576F04">
              <w:rPr>
                <w:rFonts w:ascii="Calibri" w:eastAsia="Calibri" w:hAnsi="Calibri" w:cs="Calibri"/>
                <w:b/>
                <w:sz w:val="22"/>
                <w:szCs w:val="22"/>
              </w:rPr>
              <w:t xml:space="preserve">Extended/Applied in a New Context </w:t>
            </w:r>
            <w:r w:rsidR="00576F04">
              <w:rPr>
                <w:rFonts w:ascii="Calibri" w:eastAsia="Calibri" w:hAnsi="Calibri" w:cs="Calibri"/>
                <w:sz w:val="22"/>
                <w:szCs w:val="22"/>
              </w:rPr>
              <w:t>(questions students are likely to ask about the lesson topic)</w:t>
            </w:r>
          </w:p>
        </w:tc>
      </w:tr>
      <w:tr w:rsidR="0075378C" w14:paraId="49FCFBE0" w14:textId="77777777">
        <w:trPr>
          <w:trHeight w:val="360"/>
        </w:trPr>
        <w:tc>
          <w:tcPr>
            <w:tcW w:w="14415" w:type="dxa"/>
          </w:tcPr>
          <w:p w14:paraId="6510A0FD" w14:textId="48ECDE0D" w:rsidR="0075378C" w:rsidRPr="005243D4" w:rsidRDefault="005243D4">
            <w:pPr>
              <w:ind w:left="90"/>
              <w:rPr>
                <w:rFonts w:eastAsia="Calibri" w:cs="Calibri"/>
                <w:sz w:val="20"/>
                <w:szCs w:val="20"/>
              </w:rPr>
            </w:pPr>
            <w:r w:rsidRPr="005243D4">
              <w:rPr>
                <w:rFonts w:eastAsia="Calibri" w:cs="Calibri"/>
                <w:sz w:val="20"/>
                <w:szCs w:val="20"/>
              </w:rPr>
              <w:t>Why does their sand sample look so different from mine?  Why don’t we have these types of formations in Tennessee?  Why is there a lot of sand in some places and only mud here?</w:t>
            </w:r>
            <w:r>
              <w:rPr>
                <w:rFonts w:eastAsia="Calibri" w:cs="Calibri"/>
                <w:sz w:val="20"/>
                <w:szCs w:val="20"/>
              </w:rPr>
              <w:t xml:space="preserve">  Does Tennessee have sand?</w:t>
            </w:r>
          </w:p>
        </w:tc>
      </w:tr>
      <w:tr w:rsidR="0075378C" w14:paraId="37488FA4" w14:textId="77777777">
        <w:trPr>
          <w:trHeight w:val="360"/>
        </w:trPr>
        <w:tc>
          <w:tcPr>
            <w:tcW w:w="14415" w:type="dxa"/>
            <w:shd w:val="clear" w:color="auto" w:fill="F2F2F2"/>
            <w:vAlign w:val="center"/>
          </w:tcPr>
          <w:p w14:paraId="0957A4C8" w14:textId="77777777" w:rsidR="0075378C" w:rsidRDefault="00576F04">
            <w:pPr>
              <w:rPr>
                <w:rFonts w:ascii="Calibri" w:eastAsia="Calibri" w:hAnsi="Calibri" w:cs="Calibri"/>
                <w:sz w:val="22"/>
                <w:szCs w:val="22"/>
              </w:rPr>
            </w:pPr>
            <w:r>
              <w:rPr>
                <w:rFonts w:ascii="Calibri" w:eastAsia="Calibri" w:hAnsi="Calibri" w:cs="Calibri"/>
                <w:b/>
                <w:sz w:val="22"/>
                <w:szCs w:val="22"/>
              </w:rPr>
              <w:t>Lesson Activities</w:t>
            </w:r>
            <w:r>
              <w:rPr>
                <w:rFonts w:ascii="Calibri" w:eastAsia="Calibri" w:hAnsi="Calibri" w:cs="Calibri"/>
                <w:sz w:val="22"/>
                <w:szCs w:val="22"/>
              </w:rPr>
              <w:t xml:space="preserve"> (experiment, demonstration, video, visualization, reading, etc., coherently sequenced to help build understanding of PE/standard)</w:t>
            </w:r>
          </w:p>
          <w:p w14:paraId="02594F6C" w14:textId="77777777" w:rsidR="0075378C" w:rsidRDefault="00576F04" w:rsidP="004277EF">
            <w:pPr>
              <w:rPr>
                <w:rFonts w:ascii="Calibri" w:eastAsia="Calibri" w:hAnsi="Calibri" w:cs="Calibri"/>
                <w:sz w:val="22"/>
                <w:szCs w:val="22"/>
              </w:rPr>
            </w:pPr>
            <w:r>
              <w:rPr>
                <w:rFonts w:ascii="Calibri" w:eastAsia="Calibri" w:hAnsi="Calibri" w:cs="Calibri"/>
                <w:sz w:val="22"/>
                <w:szCs w:val="22"/>
              </w:rPr>
              <w:t xml:space="preserve">For each activity, provide details of the procedure including timing, teacher guidance, student prompts, strategies for discussions and differentiation, etc. </w:t>
            </w:r>
          </w:p>
        </w:tc>
      </w:tr>
      <w:tr w:rsidR="0075378C" w14:paraId="30DC0CA2" w14:textId="77777777">
        <w:trPr>
          <w:trHeight w:val="360"/>
        </w:trPr>
        <w:tc>
          <w:tcPr>
            <w:tcW w:w="14415" w:type="dxa"/>
          </w:tcPr>
          <w:p w14:paraId="75BB6344" w14:textId="5933706E" w:rsidR="0075378C" w:rsidRPr="005243D4" w:rsidRDefault="005243D4">
            <w:pPr>
              <w:ind w:left="90"/>
              <w:rPr>
                <w:rFonts w:eastAsia="Calibri" w:cs="Calibri"/>
                <w:sz w:val="20"/>
                <w:szCs w:val="20"/>
              </w:rPr>
            </w:pPr>
            <w:r w:rsidRPr="005243D4">
              <w:rPr>
                <w:rFonts w:eastAsia="Calibri" w:cs="Calibri"/>
                <w:sz w:val="20"/>
                <w:szCs w:val="20"/>
              </w:rPr>
              <w:t>Students will compare/contrast their sand with three other sand samples.  They will compare with a group whose sand is similar to theirs, a group whose sand is different from theirs, and a locally collected sand sample.  These will all be in the form of microphotographs in order to closely see the types of minerals and their composition.  Students will complete a Venn diagram for each sample they compare and contrast.  The teacher will walk around for guidance and to prompt students with what features or composition of the sand they can focus on for comparisons.</w:t>
            </w:r>
            <w:r>
              <w:rPr>
                <w:rFonts w:eastAsia="Calibri" w:cs="Calibri"/>
                <w:sz w:val="20"/>
                <w:szCs w:val="20"/>
              </w:rPr>
              <w:t xml:space="preserve">  After comparisons, the stud</w:t>
            </w:r>
            <w:r w:rsidR="00643A73">
              <w:rPr>
                <w:rFonts w:eastAsia="Calibri" w:cs="Calibri"/>
                <w:sz w:val="20"/>
                <w:szCs w:val="20"/>
              </w:rPr>
              <w:t xml:space="preserve">ents will begin to answer reflection </w:t>
            </w:r>
            <w:r>
              <w:rPr>
                <w:rFonts w:eastAsia="Calibri" w:cs="Calibri"/>
                <w:sz w:val="20"/>
                <w:szCs w:val="20"/>
              </w:rPr>
              <w:t xml:space="preserve">questions based on their reflections during the compare/contrast session.  Differentiation for these activities will be in the form of how many observations the student was able to gather and how much they are able to put these observations into words.  </w:t>
            </w:r>
          </w:p>
        </w:tc>
      </w:tr>
      <w:tr w:rsidR="0075378C" w14:paraId="3E2279B3" w14:textId="77777777">
        <w:trPr>
          <w:trHeight w:val="360"/>
        </w:trPr>
        <w:tc>
          <w:tcPr>
            <w:tcW w:w="14415" w:type="dxa"/>
            <w:shd w:val="clear" w:color="auto" w:fill="F2F2F2"/>
            <w:vAlign w:val="center"/>
          </w:tcPr>
          <w:p w14:paraId="04DD701B" w14:textId="77777777" w:rsidR="0075378C" w:rsidRDefault="00576F04" w:rsidP="004277EF">
            <w:pPr>
              <w:rPr>
                <w:rFonts w:ascii="Calibri" w:eastAsia="Calibri" w:hAnsi="Calibri" w:cs="Calibri"/>
                <w:b/>
                <w:sz w:val="22"/>
                <w:szCs w:val="22"/>
              </w:rPr>
            </w:pPr>
            <w:r>
              <w:rPr>
                <w:rFonts w:ascii="Calibri" w:eastAsia="Calibri" w:hAnsi="Calibri" w:cs="Calibri"/>
                <w:b/>
                <w:sz w:val="22"/>
                <w:szCs w:val="22"/>
              </w:rPr>
              <w:t xml:space="preserve">Formative Assessment </w:t>
            </w:r>
            <w:r>
              <w:rPr>
                <w:rFonts w:ascii="Calibri" w:eastAsia="Calibri" w:hAnsi="Calibri" w:cs="Calibri"/>
                <w:sz w:val="22"/>
                <w:szCs w:val="22"/>
              </w:rPr>
              <w:t>(activity sheet, Venn diagram, summary, exit ticket, think-pair-share, etc. to check for understanding of lesson concepts)</w:t>
            </w:r>
          </w:p>
        </w:tc>
      </w:tr>
      <w:tr w:rsidR="0075378C" w14:paraId="5FB950FE" w14:textId="77777777">
        <w:trPr>
          <w:trHeight w:val="360"/>
        </w:trPr>
        <w:tc>
          <w:tcPr>
            <w:tcW w:w="14415" w:type="dxa"/>
          </w:tcPr>
          <w:p w14:paraId="4BA3A337" w14:textId="11E99C34" w:rsidR="0075378C" w:rsidRPr="00E6033E" w:rsidRDefault="00643A73">
            <w:pPr>
              <w:ind w:left="90"/>
              <w:rPr>
                <w:rFonts w:eastAsia="Calibri" w:cs="Calibri"/>
                <w:sz w:val="20"/>
                <w:szCs w:val="20"/>
              </w:rPr>
            </w:pPr>
            <w:r>
              <w:rPr>
                <w:rFonts w:eastAsia="Calibri" w:cs="Calibri"/>
                <w:sz w:val="20"/>
                <w:szCs w:val="20"/>
              </w:rPr>
              <w:t>The students will fill out an exit ticket at the end of class answering the question, “Name one similarity between your sand sample and the local Mt. Juliet sample.  What natural process would contribute to this similarity?”</w:t>
            </w:r>
          </w:p>
        </w:tc>
      </w:tr>
      <w:tr w:rsidR="0075378C" w14:paraId="342C7896" w14:textId="77777777">
        <w:trPr>
          <w:trHeight w:val="360"/>
        </w:trPr>
        <w:tc>
          <w:tcPr>
            <w:tcW w:w="14415" w:type="dxa"/>
            <w:shd w:val="clear" w:color="auto" w:fill="F2F2F2"/>
            <w:vAlign w:val="center"/>
          </w:tcPr>
          <w:p w14:paraId="6364FC35"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Consensus Discussion </w:t>
            </w:r>
            <w:r>
              <w:rPr>
                <w:rFonts w:ascii="Calibri" w:eastAsia="Calibri" w:hAnsi="Calibri" w:cs="Calibri"/>
                <w:sz w:val="22"/>
                <w:szCs w:val="22"/>
              </w:rPr>
              <w:t>(claims, evidence, and reasoning on what students figured out in this lesson)</w:t>
            </w:r>
          </w:p>
        </w:tc>
      </w:tr>
      <w:tr w:rsidR="0075378C" w14:paraId="08CC8BD9" w14:textId="77777777">
        <w:trPr>
          <w:trHeight w:val="360"/>
        </w:trPr>
        <w:tc>
          <w:tcPr>
            <w:tcW w:w="14415" w:type="dxa"/>
          </w:tcPr>
          <w:p w14:paraId="252AD71D" w14:textId="39C24DC6" w:rsidR="0075378C" w:rsidRPr="00E6033E" w:rsidRDefault="005243D4">
            <w:pPr>
              <w:ind w:left="90"/>
              <w:rPr>
                <w:rFonts w:eastAsia="Calibri" w:cs="Calibri"/>
                <w:sz w:val="20"/>
                <w:szCs w:val="20"/>
              </w:rPr>
            </w:pPr>
            <w:r w:rsidRPr="00E6033E">
              <w:rPr>
                <w:rFonts w:eastAsia="Calibri" w:cs="Calibri"/>
                <w:sz w:val="20"/>
                <w:szCs w:val="20"/>
              </w:rPr>
              <w:t>The students figured out that sand can come in many different shapes, colors, and sizes.</w:t>
            </w:r>
          </w:p>
          <w:p w14:paraId="1235EC98" w14:textId="77777777" w:rsidR="005243D4" w:rsidRPr="00E6033E" w:rsidRDefault="005243D4">
            <w:pPr>
              <w:ind w:left="90"/>
              <w:rPr>
                <w:rFonts w:eastAsia="Calibri" w:cs="Calibri"/>
                <w:sz w:val="20"/>
                <w:szCs w:val="20"/>
              </w:rPr>
            </w:pPr>
            <w:r w:rsidRPr="00E6033E">
              <w:rPr>
                <w:rFonts w:eastAsia="Calibri" w:cs="Calibri"/>
                <w:sz w:val="20"/>
                <w:szCs w:val="20"/>
              </w:rPr>
              <w:t>The students figured out what Tennessee sand is and what it’s composed of.</w:t>
            </w:r>
          </w:p>
          <w:p w14:paraId="291AEB95" w14:textId="47C693D9" w:rsidR="005243D4" w:rsidRDefault="005243D4">
            <w:pPr>
              <w:ind w:left="90"/>
              <w:rPr>
                <w:rFonts w:ascii="Calibri" w:eastAsia="Calibri" w:hAnsi="Calibri" w:cs="Calibri"/>
                <w:sz w:val="20"/>
                <w:szCs w:val="20"/>
              </w:rPr>
            </w:pPr>
            <w:r w:rsidRPr="00E6033E">
              <w:rPr>
                <w:rFonts w:eastAsia="Calibri" w:cs="Calibri"/>
                <w:sz w:val="20"/>
                <w:szCs w:val="20"/>
              </w:rPr>
              <w:t>The students figured out that different types of formations can produce different types of sands.</w:t>
            </w:r>
          </w:p>
        </w:tc>
      </w:tr>
      <w:tr w:rsidR="0075378C" w14:paraId="516A1F3B" w14:textId="77777777">
        <w:trPr>
          <w:trHeight w:val="360"/>
        </w:trPr>
        <w:tc>
          <w:tcPr>
            <w:tcW w:w="14415" w:type="dxa"/>
            <w:shd w:val="clear" w:color="auto" w:fill="F2F2F2"/>
            <w:vAlign w:val="center"/>
          </w:tcPr>
          <w:p w14:paraId="2A1DB9B5"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New Questions and Next Steps </w:t>
            </w:r>
            <w:r>
              <w:rPr>
                <w:rFonts w:ascii="Calibri" w:eastAsia="Calibri" w:hAnsi="Calibri" w:cs="Calibri"/>
                <w:sz w:val="22"/>
                <w:szCs w:val="22"/>
              </w:rPr>
              <w:t>(student-driven questions, ideas on what to investigate in the next lesson and how to investigate it, etc.)</w:t>
            </w:r>
          </w:p>
        </w:tc>
      </w:tr>
      <w:tr w:rsidR="0075378C" w14:paraId="139E8EA2" w14:textId="77777777">
        <w:trPr>
          <w:trHeight w:val="360"/>
        </w:trPr>
        <w:tc>
          <w:tcPr>
            <w:tcW w:w="14415" w:type="dxa"/>
          </w:tcPr>
          <w:p w14:paraId="2822CA05" w14:textId="59ACE1A7" w:rsidR="0075378C" w:rsidRPr="00E6033E" w:rsidRDefault="005243D4">
            <w:pPr>
              <w:ind w:left="90"/>
              <w:rPr>
                <w:rFonts w:eastAsia="Calibri" w:cs="Calibri"/>
                <w:sz w:val="20"/>
                <w:szCs w:val="20"/>
              </w:rPr>
            </w:pPr>
            <w:r w:rsidRPr="00E6033E">
              <w:rPr>
                <w:rFonts w:eastAsia="Calibri" w:cs="Calibri"/>
                <w:sz w:val="20"/>
                <w:szCs w:val="20"/>
              </w:rPr>
              <w:t>What would sand look like from Egypt?  China?  Or other parts of the world?</w:t>
            </w:r>
          </w:p>
          <w:p w14:paraId="6F3D0966" w14:textId="1BFEBFC6" w:rsidR="005243D4" w:rsidRDefault="00474955">
            <w:pPr>
              <w:ind w:left="90"/>
              <w:rPr>
                <w:rFonts w:ascii="Calibri" w:eastAsia="Calibri" w:hAnsi="Calibri" w:cs="Calibri"/>
                <w:sz w:val="20"/>
                <w:szCs w:val="20"/>
              </w:rPr>
            </w:pPr>
            <w:r w:rsidRPr="00E6033E">
              <w:rPr>
                <w:rFonts w:eastAsia="Calibri" w:cs="Calibri"/>
                <w:sz w:val="20"/>
                <w:szCs w:val="20"/>
              </w:rPr>
              <w:t>What other types of geologic formations exist?</w:t>
            </w:r>
          </w:p>
        </w:tc>
      </w:tr>
    </w:tbl>
    <w:p w14:paraId="44D2AB00" w14:textId="77777777" w:rsidR="0075378C" w:rsidRDefault="00576F04">
      <w:pPr>
        <w:ind w:left="90"/>
        <w:rPr>
          <w:b/>
          <w:sz w:val="22"/>
          <w:szCs w:val="22"/>
        </w:rPr>
      </w:pPr>
      <w:r>
        <w:br w:type="page"/>
      </w:r>
    </w:p>
    <w:p w14:paraId="60F70A25" w14:textId="77777777" w:rsidR="0075378C" w:rsidRDefault="00576F04">
      <w:pPr>
        <w:ind w:left="90"/>
        <w:rPr>
          <w:b/>
        </w:rPr>
      </w:pPr>
      <w:r>
        <w:rPr>
          <w:b/>
        </w:rPr>
        <w:lastRenderedPageBreak/>
        <w:t>AND/OR</w:t>
      </w:r>
    </w:p>
    <w:p w14:paraId="004D23E8" w14:textId="77777777" w:rsidR="0075378C" w:rsidRDefault="0075378C">
      <w:pPr>
        <w:ind w:left="90"/>
        <w:rPr>
          <w:b/>
        </w:rPr>
      </w:pPr>
    </w:p>
    <w:tbl>
      <w:tblPr>
        <w:tblStyle w:val="a7"/>
        <w:tblW w:w="1443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30"/>
      </w:tblGrid>
      <w:tr w:rsidR="0075378C" w14:paraId="51965BD9" w14:textId="77777777">
        <w:trPr>
          <w:trHeight w:val="280"/>
        </w:trPr>
        <w:tc>
          <w:tcPr>
            <w:tcW w:w="14430" w:type="dxa"/>
            <w:shd w:val="clear" w:color="auto" w:fill="DBE5F1"/>
            <w:vAlign w:val="center"/>
          </w:tcPr>
          <w:p w14:paraId="2A67356D" w14:textId="77777777" w:rsidR="0075378C" w:rsidRPr="00645723" w:rsidRDefault="00576F04" w:rsidP="004277EF">
            <w:pPr>
              <w:rPr>
                <w:rFonts w:ascii="Calibri" w:eastAsia="Calibri" w:hAnsi="Calibri" w:cs="Calibri"/>
                <w:b/>
                <w:sz w:val="28"/>
                <w:szCs w:val="28"/>
              </w:rPr>
            </w:pPr>
            <w:r w:rsidRPr="00645723">
              <w:rPr>
                <w:rFonts w:ascii="Calibri" w:eastAsia="Calibri" w:hAnsi="Calibri" w:cs="Calibri"/>
                <w:b/>
                <w:sz w:val="28"/>
                <w:szCs w:val="28"/>
              </w:rPr>
              <w:t xml:space="preserve">Evaluate: </w:t>
            </w:r>
            <w:r w:rsidRPr="00645723">
              <w:rPr>
                <w:rFonts w:ascii="Calibri" w:eastAsia="Calibri" w:hAnsi="Calibri" w:cs="Calibri"/>
                <w:b/>
                <w:i/>
                <w:sz w:val="28"/>
                <w:szCs w:val="28"/>
              </w:rPr>
              <w:t>Students and teachers have opportunities to assess students’ understanding of a concept.</w:t>
            </w:r>
          </w:p>
          <w:p w14:paraId="54796EA4" w14:textId="77777777" w:rsidR="0075378C" w:rsidRDefault="00576F04" w:rsidP="004277EF">
            <w:pPr>
              <w:rPr>
                <w:rFonts w:ascii="Calibri" w:eastAsia="Calibri" w:hAnsi="Calibri" w:cs="Calibri"/>
                <w:sz w:val="22"/>
                <w:szCs w:val="22"/>
              </w:rPr>
            </w:pPr>
            <w:r>
              <w:rPr>
                <w:rFonts w:ascii="Calibri" w:eastAsia="Calibri" w:hAnsi="Calibri" w:cs="Calibri"/>
              </w:rPr>
              <w:t>DEMONSTRATE Ability: Write, illustrate, create, etc. artifact</w:t>
            </w:r>
            <w:r w:rsidR="008370C8">
              <w:rPr>
                <w:rFonts w:ascii="Calibri" w:eastAsia="Calibri" w:hAnsi="Calibri" w:cs="Calibri"/>
              </w:rPr>
              <w:t>s</w:t>
            </w:r>
            <w:r>
              <w:rPr>
                <w:rFonts w:ascii="Calibri" w:eastAsia="Calibri" w:hAnsi="Calibri" w:cs="Calibri"/>
              </w:rPr>
              <w:t xml:space="preserve"> that accurately describe knowledge gained.</w:t>
            </w:r>
          </w:p>
        </w:tc>
      </w:tr>
      <w:tr w:rsidR="0075378C" w14:paraId="4B868DC9" w14:textId="77777777">
        <w:trPr>
          <w:trHeight w:val="280"/>
        </w:trPr>
        <w:tc>
          <w:tcPr>
            <w:tcW w:w="14430" w:type="dxa"/>
          </w:tcPr>
          <w:p w14:paraId="104E7E9C" w14:textId="77777777" w:rsidR="0075378C" w:rsidRDefault="00576F04">
            <w:pPr>
              <w:numPr>
                <w:ilvl w:val="0"/>
                <w:numId w:val="7"/>
              </w:numPr>
              <w:rPr>
                <w:sz w:val="22"/>
                <w:szCs w:val="22"/>
              </w:rPr>
            </w:pPr>
            <w:r>
              <w:rPr>
                <w:rFonts w:ascii="Calibri" w:eastAsia="Calibri" w:hAnsi="Calibri" w:cs="Calibri"/>
                <w:sz w:val="22"/>
                <w:szCs w:val="22"/>
              </w:rPr>
              <w:t>Students have the opportunity to demonstrate understanding of skills and concepts, and evaluate their own progress</w:t>
            </w:r>
          </w:p>
          <w:p w14:paraId="2E5BD3EE" w14:textId="77777777" w:rsidR="0075378C" w:rsidRDefault="00576F04">
            <w:pPr>
              <w:numPr>
                <w:ilvl w:val="0"/>
                <w:numId w:val="7"/>
              </w:numPr>
              <w:rPr>
                <w:sz w:val="22"/>
                <w:szCs w:val="22"/>
              </w:rPr>
            </w:pPr>
            <w:r>
              <w:rPr>
                <w:rFonts w:ascii="Calibri" w:eastAsia="Calibri" w:hAnsi="Calibri" w:cs="Calibri"/>
                <w:sz w:val="22"/>
                <w:szCs w:val="22"/>
              </w:rPr>
              <w:t>Teacher evaluates students’ understanding and progress, as well as their own instructional practice, and may implement alternative assessment strategies</w:t>
            </w:r>
          </w:p>
          <w:p w14:paraId="13DE2037" w14:textId="77777777" w:rsidR="0075378C" w:rsidRDefault="00576F04">
            <w:pPr>
              <w:numPr>
                <w:ilvl w:val="0"/>
                <w:numId w:val="7"/>
              </w:numPr>
              <w:rPr>
                <w:sz w:val="22"/>
                <w:szCs w:val="22"/>
              </w:rPr>
            </w:pPr>
            <w:r>
              <w:rPr>
                <w:rFonts w:ascii="Calibri" w:eastAsia="Calibri" w:hAnsi="Calibri" w:cs="Calibri"/>
                <w:sz w:val="22"/>
                <w:szCs w:val="22"/>
              </w:rPr>
              <w:t>Enables adjustment of misconceptions, reinforces students’ understanding of the PE concepts in greater depth</w:t>
            </w:r>
          </w:p>
        </w:tc>
      </w:tr>
      <w:tr w:rsidR="0075378C" w14:paraId="2FB0DE19" w14:textId="77777777">
        <w:trPr>
          <w:trHeight w:val="360"/>
        </w:trPr>
        <w:tc>
          <w:tcPr>
            <w:tcW w:w="14430" w:type="dxa"/>
            <w:shd w:val="clear" w:color="auto" w:fill="F2F2F2"/>
            <w:vAlign w:val="center"/>
          </w:tcPr>
          <w:p w14:paraId="03FA2D84" w14:textId="77777777" w:rsidR="0075378C" w:rsidRDefault="00EA6329" w:rsidP="004277EF">
            <w:pPr>
              <w:rPr>
                <w:rFonts w:ascii="Calibri" w:eastAsia="Calibri" w:hAnsi="Calibri" w:cs="Calibri"/>
                <w:b/>
                <w:sz w:val="22"/>
                <w:szCs w:val="22"/>
              </w:rPr>
            </w:pPr>
            <w:r>
              <w:rPr>
                <w:rFonts w:ascii="Calibri" w:eastAsia="Calibri" w:hAnsi="Calibri" w:cs="Calibri"/>
                <w:b/>
                <w:sz w:val="22"/>
                <w:szCs w:val="22"/>
              </w:rPr>
              <w:t>Phenomenon-based Driving Questions</w:t>
            </w:r>
            <w:r>
              <w:rPr>
                <w:rFonts w:ascii="Calibri" w:eastAsia="Calibri" w:hAnsi="Calibri" w:cs="Calibri"/>
                <w:sz w:val="22"/>
                <w:szCs w:val="22"/>
              </w:rPr>
              <w:t xml:space="preserve"> </w:t>
            </w:r>
            <w:r w:rsidR="00576F04">
              <w:rPr>
                <w:rFonts w:ascii="Calibri" w:eastAsia="Calibri" w:hAnsi="Calibri" w:cs="Calibri"/>
                <w:sz w:val="22"/>
                <w:szCs w:val="22"/>
              </w:rPr>
              <w:t>(questions about the lesson topic)</w:t>
            </w:r>
          </w:p>
        </w:tc>
      </w:tr>
      <w:tr w:rsidR="0075378C" w14:paraId="0A0DE924" w14:textId="77777777">
        <w:trPr>
          <w:trHeight w:val="360"/>
        </w:trPr>
        <w:tc>
          <w:tcPr>
            <w:tcW w:w="14430" w:type="dxa"/>
            <w:shd w:val="clear" w:color="auto" w:fill="auto"/>
          </w:tcPr>
          <w:p w14:paraId="2F4520F3" w14:textId="5815D396" w:rsidR="0075378C" w:rsidRPr="00643A73" w:rsidRDefault="00643A73">
            <w:pPr>
              <w:ind w:left="90"/>
              <w:rPr>
                <w:rFonts w:ascii="Calibri" w:eastAsia="Calibri" w:hAnsi="Calibri" w:cs="Calibri"/>
                <w:sz w:val="20"/>
                <w:szCs w:val="20"/>
              </w:rPr>
            </w:pPr>
            <w:r w:rsidRPr="00643A73">
              <w:rPr>
                <w:rFonts w:eastAsia="Calibri" w:cs="Calibri"/>
                <w:sz w:val="20"/>
                <w:szCs w:val="20"/>
              </w:rPr>
              <w:t>How do the processes of weathering, erosion, and deposition lead to unique geologic formations?</w:t>
            </w:r>
          </w:p>
        </w:tc>
      </w:tr>
      <w:tr w:rsidR="0075378C" w14:paraId="20F6851B" w14:textId="77777777">
        <w:trPr>
          <w:trHeight w:val="360"/>
        </w:trPr>
        <w:tc>
          <w:tcPr>
            <w:tcW w:w="14430" w:type="dxa"/>
            <w:shd w:val="clear" w:color="auto" w:fill="F2F2F2"/>
            <w:vAlign w:val="center"/>
          </w:tcPr>
          <w:p w14:paraId="52B5BBE8"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Skills Learning Performance (SEPs) Goals</w:t>
            </w:r>
            <w:r>
              <w:rPr>
                <w:rFonts w:ascii="Calibri" w:eastAsia="Calibri" w:hAnsi="Calibri" w:cs="Calibri"/>
                <w:sz w:val="22"/>
                <w:szCs w:val="22"/>
              </w:rPr>
              <w:t xml:space="preserve"> (assess student skills related to the lesson)</w:t>
            </w:r>
          </w:p>
        </w:tc>
      </w:tr>
      <w:tr w:rsidR="0075378C" w14:paraId="0B4BFAEB" w14:textId="77777777">
        <w:trPr>
          <w:trHeight w:val="360"/>
        </w:trPr>
        <w:tc>
          <w:tcPr>
            <w:tcW w:w="14430" w:type="dxa"/>
          </w:tcPr>
          <w:p w14:paraId="2C5D1DC6" w14:textId="3F8CAA2D" w:rsidR="0075378C" w:rsidRPr="00643A73" w:rsidRDefault="00643A73" w:rsidP="00643A73">
            <w:pPr>
              <w:ind w:left="90"/>
              <w:rPr>
                <w:rFonts w:ascii="Calibri" w:eastAsia="Calibri" w:hAnsi="Calibri" w:cs="Calibri"/>
                <w:sz w:val="20"/>
                <w:szCs w:val="20"/>
              </w:rPr>
            </w:pPr>
            <w:r w:rsidRPr="00643A73">
              <w:rPr>
                <w:rFonts w:eastAsia="Calibri" w:cs="Calibri"/>
                <w:sz w:val="20"/>
                <w:szCs w:val="20"/>
              </w:rPr>
              <w:t>Students will have shown mastery of geologic processes including weathering, erosion, deposition, and glaciation help to shape the land as these process break parent rock into sediments and smaller particles, transport them, and then deposit them into a new place as they present</w:t>
            </w:r>
            <w:r>
              <w:rPr>
                <w:rFonts w:eastAsia="Calibri" w:cs="Calibri"/>
                <w:sz w:val="20"/>
                <w:szCs w:val="20"/>
              </w:rPr>
              <w:t xml:space="preserve"> their research to the class.</w:t>
            </w:r>
          </w:p>
        </w:tc>
      </w:tr>
      <w:tr w:rsidR="0075378C" w14:paraId="128AF987" w14:textId="77777777">
        <w:trPr>
          <w:trHeight w:val="360"/>
        </w:trPr>
        <w:tc>
          <w:tcPr>
            <w:tcW w:w="14430" w:type="dxa"/>
            <w:shd w:val="clear" w:color="auto" w:fill="F2F2F2"/>
            <w:vAlign w:val="center"/>
          </w:tcPr>
          <w:p w14:paraId="7CE5AF82"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Formative Assessment </w:t>
            </w:r>
            <w:r>
              <w:rPr>
                <w:rFonts w:ascii="Calibri" w:eastAsia="Calibri" w:hAnsi="Calibri" w:cs="Calibri"/>
                <w:sz w:val="22"/>
                <w:szCs w:val="22"/>
              </w:rPr>
              <w:t>(quiz, test, report, presentation, poster, video, model, etc.  to demonstrate students’ understanding about the PEs/standards)</w:t>
            </w:r>
          </w:p>
        </w:tc>
      </w:tr>
      <w:tr w:rsidR="0075378C" w14:paraId="49FEAFBF" w14:textId="77777777">
        <w:trPr>
          <w:trHeight w:val="360"/>
        </w:trPr>
        <w:tc>
          <w:tcPr>
            <w:tcW w:w="14430" w:type="dxa"/>
          </w:tcPr>
          <w:p w14:paraId="789367B6" w14:textId="14F15712" w:rsidR="0075378C" w:rsidRPr="00643A73" w:rsidRDefault="00643A73">
            <w:pPr>
              <w:ind w:left="90"/>
              <w:rPr>
                <w:rFonts w:asciiTheme="minorHAnsi" w:eastAsia="Calibri" w:hAnsiTheme="minorHAnsi" w:cs="Calibri"/>
                <w:sz w:val="20"/>
                <w:szCs w:val="20"/>
              </w:rPr>
            </w:pPr>
            <w:r w:rsidRPr="00643A73">
              <w:rPr>
                <w:rFonts w:asciiTheme="minorHAnsi" w:eastAsia="Calibri" w:hAnsiTheme="minorHAnsi" w:cs="Calibri"/>
                <w:sz w:val="20"/>
                <w:szCs w:val="20"/>
              </w:rPr>
              <w:t xml:space="preserve">The teacher will use </w:t>
            </w:r>
            <w:proofErr w:type="spellStart"/>
            <w:r w:rsidRPr="00643A73">
              <w:rPr>
                <w:rFonts w:asciiTheme="minorHAnsi" w:eastAsia="Calibri" w:hAnsiTheme="minorHAnsi" w:cs="Calibri"/>
                <w:sz w:val="20"/>
                <w:szCs w:val="20"/>
              </w:rPr>
              <w:t>Plickers</w:t>
            </w:r>
            <w:proofErr w:type="spellEnd"/>
            <w:r w:rsidRPr="00643A73">
              <w:rPr>
                <w:rFonts w:asciiTheme="minorHAnsi" w:eastAsia="Calibri" w:hAnsiTheme="minorHAnsi" w:cs="Calibri"/>
                <w:sz w:val="20"/>
                <w:szCs w:val="20"/>
              </w:rPr>
              <w:t xml:space="preserve"> at the beginning of class to assess the level of understanding.  The questions will be pulled from various student presentations in order to question which weathering and erosion processes led to their formation.</w:t>
            </w:r>
          </w:p>
        </w:tc>
      </w:tr>
      <w:tr w:rsidR="0075378C" w14:paraId="5224604B" w14:textId="77777777">
        <w:trPr>
          <w:trHeight w:val="360"/>
        </w:trPr>
        <w:tc>
          <w:tcPr>
            <w:tcW w:w="14430" w:type="dxa"/>
            <w:shd w:val="clear" w:color="auto" w:fill="F2F2F2"/>
            <w:vAlign w:val="center"/>
          </w:tcPr>
          <w:p w14:paraId="4AA90B54"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Content Learning Performance (DCIs, CCCs) Goals</w:t>
            </w:r>
            <w:r>
              <w:rPr>
                <w:rFonts w:ascii="Calibri" w:eastAsia="Calibri" w:hAnsi="Calibri" w:cs="Calibri"/>
                <w:sz w:val="22"/>
                <w:szCs w:val="22"/>
              </w:rPr>
              <w:t xml:space="preserve"> (assess student mastery of lesson content)</w:t>
            </w:r>
          </w:p>
        </w:tc>
      </w:tr>
      <w:tr w:rsidR="0075378C" w14:paraId="0142064E" w14:textId="77777777">
        <w:trPr>
          <w:trHeight w:val="360"/>
        </w:trPr>
        <w:tc>
          <w:tcPr>
            <w:tcW w:w="14430" w:type="dxa"/>
          </w:tcPr>
          <w:p w14:paraId="588F01B9" w14:textId="2D05018C" w:rsidR="0075378C" w:rsidRPr="00643A73" w:rsidRDefault="00643A73" w:rsidP="00643A73">
            <w:pPr>
              <w:ind w:left="90"/>
              <w:rPr>
                <w:rFonts w:asciiTheme="minorHAnsi" w:eastAsia="Calibri" w:hAnsiTheme="minorHAnsi" w:cs="Calibri"/>
                <w:sz w:val="20"/>
                <w:szCs w:val="20"/>
              </w:rPr>
            </w:pPr>
            <w:r w:rsidRPr="00643A73">
              <w:rPr>
                <w:rFonts w:asciiTheme="minorHAnsi" w:eastAsia="Calibri" w:hAnsiTheme="minorHAnsi" w:cs="Calibri"/>
                <w:sz w:val="20"/>
                <w:szCs w:val="20"/>
              </w:rPr>
              <w:t xml:space="preserve">Students will be able to show mastery of analyzing surface features of the Earth in order to draw comparisons to various landforms created by weathering and erosion while presenting their research to the class.  </w:t>
            </w:r>
            <w:r w:rsidRPr="00643A73">
              <w:rPr>
                <w:rFonts w:asciiTheme="minorHAnsi" w:hAnsiTheme="minorHAnsi"/>
                <w:sz w:val="20"/>
                <w:szCs w:val="20"/>
              </w:rPr>
              <w:t>They will have explained the cause and effect relationship between geologic processes responsible for various landform formation as they describe the processes of weathering and erosion which have created their researched landform.</w:t>
            </w:r>
          </w:p>
        </w:tc>
      </w:tr>
      <w:tr w:rsidR="0075378C" w14:paraId="4577BBD3" w14:textId="77777777">
        <w:trPr>
          <w:trHeight w:val="360"/>
        </w:trPr>
        <w:tc>
          <w:tcPr>
            <w:tcW w:w="14430" w:type="dxa"/>
            <w:shd w:val="clear" w:color="auto" w:fill="F2F2F2"/>
            <w:vAlign w:val="center"/>
          </w:tcPr>
          <w:p w14:paraId="5CF8879F"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Summative Assessment </w:t>
            </w:r>
            <w:r>
              <w:rPr>
                <w:rFonts w:ascii="Calibri" w:eastAsia="Calibri" w:hAnsi="Calibri" w:cs="Calibri"/>
                <w:sz w:val="22"/>
                <w:szCs w:val="22"/>
              </w:rPr>
              <w:t>(quiz, test, report, presentation, poster, video, model, etc. to demonstrate students’ understanding about the PEs/standards)</w:t>
            </w:r>
          </w:p>
        </w:tc>
      </w:tr>
      <w:tr w:rsidR="0075378C" w14:paraId="088FC54E" w14:textId="77777777">
        <w:trPr>
          <w:trHeight w:val="360"/>
        </w:trPr>
        <w:tc>
          <w:tcPr>
            <w:tcW w:w="14430" w:type="dxa"/>
          </w:tcPr>
          <w:p w14:paraId="1D6D6386" w14:textId="50442067" w:rsidR="0075378C" w:rsidRDefault="00643A73" w:rsidP="00643A73">
            <w:pPr>
              <w:rPr>
                <w:rFonts w:ascii="Calibri" w:eastAsia="Calibri" w:hAnsi="Calibri" w:cs="Calibri"/>
                <w:sz w:val="20"/>
                <w:szCs w:val="20"/>
              </w:rPr>
            </w:pPr>
            <w:r w:rsidRPr="002333BE">
              <w:rPr>
                <w:rFonts w:asciiTheme="minorHAnsi" w:eastAsia="Calibri" w:hAnsiTheme="minorHAnsi" w:cs="Calibri"/>
                <w:sz w:val="20"/>
                <w:szCs w:val="20"/>
              </w:rPr>
              <w:t xml:space="preserve">Students were given a rubric to follow which the teacher will use to grade their research project and presentation which will be 50% of their final project grade.  </w:t>
            </w:r>
            <w:r>
              <w:rPr>
                <w:rFonts w:asciiTheme="minorHAnsi" w:eastAsia="Calibri" w:hAnsiTheme="minorHAnsi" w:cs="Calibri"/>
                <w:sz w:val="20"/>
                <w:szCs w:val="20"/>
              </w:rPr>
              <w:t>Part B of the project includes the 3 Venn diagrams as well as reflection questions which students have answered which will make up the other 50 % of the final project grade.</w:t>
            </w:r>
          </w:p>
        </w:tc>
      </w:tr>
    </w:tbl>
    <w:p w14:paraId="0E90E89A" w14:textId="77777777" w:rsidR="0075378C" w:rsidRDefault="0075378C">
      <w:pPr>
        <w:rPr>
          <w:sz w:val="16"/>
          <w:szCs w:val="16"/>
        </w:rPr>
      </w:pPr>
    </w:p>
    <w:p w14:paraId="68381650" w14:textId="77777777" w:rsidR="0075378C" w:rsidRDefault="0075378C">
      <w:pPr>
        <w:rPr>
          <w:sz w:val="22"/>
          <w:szCs w:val="22"/>
        </w:rPr>
      </w:pPr>
    </w:p>
    <w:p w14:paraId="4ABCE802" w14:textId="08DBA38D" w:rsidR="0075378C" w:rsidRDefault="0075378C">
      <w:pPr>
        <w:rPr>
          <w:sz w:val="16"/>
          <w:szCs w:val="16"/>
        </w:rPr>
      </w:pPr>
    </w:p>
    <w:sectPr w:rsidR="0075378C">
      <w:headerReference w:type="even" r:id="rId33"/>
      <w:headerReference w:type="default" r:id="rId34"/>
      <w:footerReference w:type="even" r:id="rId35"/>
      <w:footerReference w:type="default" r:id="rId36"/>
      <w:headerReference w:type="first" r:id="rId37"/>
      <w:footerReference w:type="first" r:id="rId38"/>
      <w:pgSz w:w="15840" w:h="122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CDA74" w14:textId="77777777" w:rsidR="00415541" w:rsidRDefault="00415541">
      <w:r>
        <w:separator/>
      </w:r>
    </w:p>
  </w:endnote>
  <w:endnote w:type="continuationSeparator" w:id="0">
    <w:p w14:paraId="39556524" w14:textId="77777777" w:rsidR="00415541" w:rsidRDefault="0041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05C6" w14:textId="77777777" w:rsidR="00DB45D4" w:rsidRDefault="00DB45D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47B225B1" w14:textId="77777777" w:rsidR="00DB45D4" w:rsidRDefault="00DB45D4">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C302A" w14:textId="77777777" w:rsidR="00DB45D4" w:rsidRDefault="00DB45D4">
    <w:pPr>
      <w:pBdr>
        <w:top w:val="nil"/>
        <w:left w:val="nil"/>
        <w:bottom w:val="nil"/>
        <w:right w:val="nil"/>
        <w:between w:val="nil"/>
      </w:pBdr>
      <w:tabs>
        <w:tab w:val="center" w:pos="4680"/>
        <w:tab w:val="right" w:pos="9360"/>
      </w:tabs>
      <w:jc w:val="right"/>
      <w:rPr>
        <w:color w:val="000000"/>
      </w:rPr>
    </w:pPr>
  </w:p>
  <w:p w14:paraId="6090A0A2" w14:textId="77777777" w:rsidR="00DB45D4" w:rsidRDefault="00DB45D4">
    <w:pPr>
      <w:ind w:right="360"/>
      <w:rPr>
        <w:sz w:val="20"/>
        <w:szCs w:val="20"/>
      </w:rPr>
    </w:pPr>
  </w:p>
  <w:tbl>
    <w:tblPr>
      <w:tblStyle w:val="a9"/>
      <w:tblW w:w="14250"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45"/>
      <w:gridCol w:w="1875"/>
      <w:gridCol w:w="360"/>
      <w:gridCol w:w="5475"/>
      <w:gridCol w:w="615"/>
      <w:gridCol w:w="3285"/>
      <w:gridCol w:w="1185"/>
      <w:gridCol w:w="810"/>
    </w:tblGrid>
    <w:tr w:rsidR="00DB45D4" w14:paraId="265C3859" w14:textId="77777777">
      <w:trPr>
        <w:trHeight w:val="320"/>
      </w:trPr>
      <w:tc>
        <w:tcPr>
          <w:tcW w:w="645" w:type="dxa"/>
          <w:shd w:val="clear" w:color="auto" w:fill="auto"/>
          <w:tcMar>
            <w:top w:w="0" w:type="dxa"/>
            <w:left w:w="0" w:type="dxa"/>
            <w:bottom w:w="0" w:type="dxa"/>
            <w:right w:w="0" w:type="dxa"/>
          </w:tcMar>
          <w:vAlign w:val="bottom"/>
        </w:tcPr>
        <w:p w14:paraId="276F5DD7" w14:textId="77777777" w:rsidR="00DB45D4" w:rsidRDefault="00DB45D4">
          <w:pPr>
            <w:widowControl w:val="0"/>
            <w:pBdr>
              <w:top w:val="nil"/>
              <w:left w:val="nil"/>
              <w:bottom w:val="nil"/>
              <w:right w:val="nil"/>
              <w:between w:val="nil"/>
            </w:pBdr>
            <w:rPr>
              <w:sz w:val="12"/>
              <w:szCs w:val="12"/>
            </w:rPr>
          </w:pPr>
        </w:p>
      </w:tc>
      <w:tc>
        <w:tcPr>
          <w:tcW w:w="1875" w:type="dxa"/>
          <w:shd w:val="clear" w:color="auto" w:fill="auto"/>
          <w:tcMar>
            <w:top w:w="0" w:type="dxa"/>
            <w:left w:w="0" w:type="dxa"/>
            <w:bottom w:w="0" w:type="dxa"/>
            <w:right w:w="0" w:type="dxa"/>
          </w:tcMar>
          <w:vAlign w:val="center"/>
        </w:tcPr>
        <w:p w14:paraId="766FC5A9" w14:textId="77777777" w:rsidR="00DB45D4" w:rsidRDefault="00DB45D4">
          <w:pPr>
            <w:pBdr>
              <w:top w:val="nil"/>
              <w:left w:val="nil"/>
              <w:bottom w:val="nil"/>
              <w:right w:val="nil"/>
              <w:between w:val="nil"/>
            </w:pBdr>
            <w:jc w:val="center"/>
            <w:rPr>
              <w:color w:val="524364"/>
              <w:sz w:val="18"/>
              <w:szCs w:val="18"/>
            </w:rPr>
          </w:pPr>
          <w:r>
            <w:rPr>
              <w:noProof/>
            </w:rPr>
            <w:drawing>
              <wp:inline distT="0" distB="0" distL="0" distR="0" wp14:anchorId="0C792FF3" wp14:editId="20313B78">
                <wp:extent cx="576035" cy="337805"/>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76035" cy="337805"/>
                        </a:xfrm>
                        <a:prstGeom prst="rect">
                          <a:avLst/>
                        </a:prstGeom>
                        <a:ln/>
                      </pic:spPr>
                    </pic:pic>
                  </a:graphicData>
                </a:graphic>
              </wp:inline>
            </w:drawing>
          </w:r>
        </w:p>
      </w:tc>
      <w:tc>
        <w:tcPr>
          <w:tcW w:w="360" w:type="dxa"/>
          <w:shd w:val="clear" w:color="auto" w:fill="auto"/>
          <w:tcMar>
            <w:top w:w="0" w:type="dxa"/>
            <w:left w:w="0" w:type="dxa"/>
            <w:bottom w:w="0" w:type="dxa"/>
            <w:right w:w="0" w:type="dxa"/>
          </w:tcMar>
        </w:tcPr>
        <w:p w14:paraId="38FEEC51" w14:textId="77777777" w:rsidR="00DB45D4" w:rsidRDefault="00DB45D4">
          <w:pPr>
            <w:widowControl w:val="0"/>
            <w:pBdr>
              <w:top w:val="nil"/>
              <w:left w:val="nil"/>
              <w:bottom w:val="nil"/>
              <w:right w:val="nil"/>
              <w:between w:val="nil"/>
            </w:pBdr>
            <w:rPr>
              <w:sz w:val="12"/>
              <w:szCs w:val="12"/>
            </w:rPr>
          </w:pPr>
        </w:p>
      </w:tc>
      <w:tc>
        <w:tcPr>
          <w:tcW w:w="5475" w:type="dxa"/>
          <w:shd w:val="clear" w:color="auto" w:fill="auto"/>
          <w:tcMar>
            <w:top w:w="0" w:type="dxa"/>
            <w:left w:w="0" w:type="dxa"/>
            <w:bottom w:w="0" w:type="dxa"/>
            <w:right w:w="0" w:type="dxa"/>
          </w:tcMar>
        </w:tcPr>
        <w:p w14:paraId="26BCA616" w14:textId="77777777" w:rsidR="00DB45D4" w:rsidRDefault="00DB45D4">
          <w:pPr>
            <w:pBdr>
              <w:top w:val="nil"/>
              <w:left w:val="nil"/>
              <w:bottom w:val="nil"/>
              <w:right w:val="nil"/>
              <w:between w:val="nil"/>
            </w:pBdr>
            <w:rPr>
              <w:rFonts w:ascii="Times New Roman" w:eastAsia="Times New Roman" w:hAnsi="Times New Roman" w:cs="Times New Roman"/>
              <w:i/>
              <w:color w:val="666666"/>
              <w:sz w:val="12"/>
              <w:szCs w:val="12"/>
            </w:rPr>
          </w:pPr>
          <w:r>
            <w:rPr>
              <w:rFonts w:ascii="Times New Roman" w:eastAsia="Times New Roman" w:hAnsi="Times New Roman" w:cs="Times New Roman"/>
              <w:i/>
              <w:color w:val="666666"/>
              <w:sz w:val="12"/>
              <w:szCs w:val="12"/>
            </w:rPr>
            <w:t>These materials were developed by CIRES Education &amp; Outreach</w:t>
          </w:r>
        </w:p>
        <w:p w14:paraId="2E3C587C" w14:textId="77777777" w:rsidR="00DB45D4" w:rsidRDefault="00DB45D4">
          <w:pPr>
            <w:pBdr>
              <w:top w:val="nil"/>
              <w:left w:val="nil"/>
              <w:bottom w:val="nil"/>
              <w:right w:val="nil"/>
              <w:between w:val="nil"/>
            </w:pBdr>
            <w:rPr>
              <w:sz w:val="12"/>
              <w:szCs w:val="12"/>
            </w:rPr>
          </w:pPr>
          <w:bookmarkStart w:id="2" w:name="_3znysh7" w:colFirst="0" w:colLast="0"/>
          <w:bookmarkEnd w:id="2"/>
          <w:r>
            <w:rPr>
              <w:rFonts w:ascii="Times New Roman" w:eastAsia="Times New Roman" w:hAnsi="Times New Roman" w:cs="Times New Roman"/>
              <w:i/>
              <w:color w:val="666666"/>
              <w:sz w:val="12"/>
              <w:szCs w:val="12"/>
            </w:rPr>
            <w:t xml:space="preserve"> at the University of Colorado Boulder.</w:t>
          </w:r>
        </w:p>
      </w:tc>
      <w:tc>
        <w:tcPr>
          <w:tcW w:w="615" w:type="dxa"/>
          <w:shd w:val="clear" w:color="auto" w:fill="auto"/>
          <w:tcMar>
            <w:top w:w="0" w:type="dxa"/>
            <w:left w:w="0" w:type="dxa"/>
            <w:bottom w:w="0" w:type="dxa"/>
            <w:right w:w="0" w:type="dxa"/>
          </w:tcMar>
        </w:tcPr>
        <w:p w14:paraId="5C1B5341" w14:textId="77777777" w:rsidR="00DB45D4" w:rsidRDefault="00DB45D4">
          <w:pPr>
            <w:widowControl w:val="0"/>
            <w:pBdr>
              <w:top w:val="nil"/>
              <w:left w:val="nil"/>
              <w:bottom w:val="nil"/>
              <w:right w:val="nil"/>
              <w:between w:val="nil"/>
            </w:pBdr>
            <w:rPr>
              <w:sz w:val="12"/>
              <w:szCs w:val="12"/>
            </w:rPr>
          </w:pPr>
        </w:p>
      </w:tc>
      <w:tc>
        <w:tcPr>
          <w:tcW w:w="3285" w:type="dxa"/>
          <w:shd w:val="clear" w:color="auto" w:fill="auto"/>
          <w:tcMar>
            <w:top w:w="0" w:type="dxa"/>
            <w:left w:w="0" w:type="dxa"/>
            <w:bottom w:w="0" w:type="dxa"/>
            <w:right w:w="0" w:type="dxa"/>
          </w:tcMar>
        </w:tcPr>
        <w:p w14:paraId="1F55C606" w14:textId="77777777" w:rsidR="00DB45D4" w:rsidRDefault="00DB45D4">
          <w:pPr>
            <w:widowControl w:val="0"/>
            <w:pBdr>
              <w:top w:val="nil"/>
              <w:left w:val="nil"/>
              <w:bottom w:val="nil"/>
              <w:right w:val="nil"/>
              <w:between w:val="nil"/>
            </w:pBdr>
            <w:rPr>
              <w:sz w:val="12"/>
              <w:szCs w:val="12"/>
            </w:rPr>
          </w:pPr>
          <w:r>
            <w:rPr>
              <w:color w:val="666666"/>
              <w:sz w:val="12"/>
              <w:szCs w:val="12"/>
            </w:rPr>
            <w:t xml:space="preserve">This work is licensed under a Creative Commons Attribution 4.0 License   </w:t>
          </w:r>
          <w:hyperlink r:id="rId2">
            <w:r>
              <w:rPr>
                <w:color w:val="666666"/>
                <w:sz w:val="12"/>
                <w:szCs w:val="12"/>
                <w:u w:val="single"/>
              </w:rPr>
              <w:t>http://creativecommons.org/licenses/by/4.0/</w:t>
            </w:r>
          </w:hyperlink>
        </w:p>
      </w:tc>
      <w:tc>
        <w:tcPr>
          <w:tcW w:w="1185" w:type="dxa"/>
          <w:shd w:val="clear" w:color="auto" w:fill="auto"/>
          <w:tcMar>
            <w:top w:w="0" w:type="dxa"/>
            <w:left w:w="0" w:type="dxa"/>
            <w:bottom w:w="0" w:type="dxa"/>
            <w:right w:w="0" w:type="dxa"/>
          </w:tcMar>
        </w:tcPr>
        <w:p w14:paraId="389A8CC0" w14:textId="77777777" w:rsidR="00DB45D4" w:rsidRDefault="00DB45D4">
          <w:pPr>
            <w:pBdr>
              <w:top w:val="nil"/>
              <w:left w:val="nil"/>
              <w:bottom w:val="nil"/>
              <w:right w:val="nil"/>
              <w:between w:val="nil"/>
            </w:pBdr>
            <w:jc w:val="right"/>
            <w:rPr>
              <w:sz w:val="12"/>
              <w:szCs w:val="12"/>
            </w:rPr>
          </w:pPr>
          <w:r>
            <w:rPr>
              <w:noProof/>
              <w:sz w:val="12"/>
              <w:szCs w:val="12"/>
            </w:rPr>
            <w:drawing>
              <wp:inline distT="114300" distB="114300" distL="114300" distR="114300" wp14:anchorId="1BC33B4B" wp14:editId="2BC677C6">
                <wp:extent cx="571500" cy="190500"/>
                <wp:effectExtent l="0" t="0" r="0" b="0"/>
                <wp:docPr id="7" name="image5.png" descr="-Gs7gBvHlqDhBwejF7aGSbP4Yow07IrEcpQkwRmKELlMhKxUE5Aj4qbsmCdl3KidkXjn2VQu5S3PEoaAjMiH8kCJjY9r_G2JrZK7I00gcnoRp8HDjo46glACDsGsJt0splz5Yn4cZrnHyYuddZRIkFk2xnLmV1VMdbDPH27ir0fKb5Ojba70q0AYn6pY5okNVB77M0AwFYKGGJ-Yx54h0R3hqMQ-wuhGGJftTDJBHWTzGjLZsrQNSe6lB5hLbIB5ZOGcVX0GAAU4ut4q_RlXw9qjLIN-8VNyRcII2f2zFVZTngC31uDDIJ6bkemMpBRH7v5ANrEiSYjcwmR3vCRO96vRv2xY7601HXcNg7tl-rU-hSvNF2R6N4DoXmGdMmEoaofObUbrGr3ut4M_69ZVIDJX9ncLg0hM5Jr3CZs7rMZQ3bIbn4yAGeE8IKxxUlkXdsmta1-5Zbohqx97XcDrS0bHxh7dom2fmIEpj8wMu2N0mIeC1MEoHcVLDtjfgUTOQhzxTneq1ElEuY9NTdK1ZrKcFt0uFYRY8LHc7wlrfWcml_nnY37M7Df7NawClYEKUVR8=w403-h141-no"/>
                <wp:cNvGraphicFramePr/>
                <a:graphic xmlns:a="http://schemas.openxmlformats.org/drawingml/2006/main">
                  <a:graphicData uri="http://schemas.openxmlformats.org/drawingml/2006/picture">
                    <pic:pic xmlns:pic="http://schemas.openxmlformats.org/drawingml/2006/picture">
                      <pic:nvPicPr>
                        <pic:cNvPr id="0" name="image5.png" descr="-Gs7gBvHlqDhBwejF7aGSbP4Yow07IrEcpQkwRmKELlMhKxUE5Aj4qbsmCdl3KidkXjn2VQu5S3PEoaAjMiH8kCJjY9r_G2JrZK7I00gcnoRp8HDjo46glACDsGsJt0splz5Yn4cZrnHyYuddZRIkFk2xnLmV1VMdbDPH27ir0fKb5Ojba70q0AYn6pY5okNVB77M0AwFYKGGJ-Yx54h0R3hqMQ-wuhGGJftTDJBHWTzGjLZsrQNSe6lB5hLbIB5ZOGcVX0GAAU4ut4q_RlXw9qjLIN-8VNyRcII2f2zFVZTngC31uDDIJ6bkemMpBRH7v5ANrEiSYjcwmR3vCRO96vRv2xY7601HXcNg7tl-rU-hSvNF2R6N4DoXmGdMmEoaofObUbrGr3ut4M_69ZVIDJX9ncLg0hM5Jr3CZs7rMZQ3bIbn4yAGeE8IKxxUlkXdsmta1-5Zbohqx97XcDrS0bHxh7dom2fmIEpj8wMu2N0mIeC1MEoHcVLDtjfgUTOQhzxTneq1ElEuY9NTdK1ZrKcFt0uFYRY8LHc7wlrfWcml_nnY37M7Df7NawClYEKUVR8=w403-h141-no"/>
                        <pic:cNvPicPr preferRelativeResize="0"/>
                      </pic:nvPicPr>
                      <pic:blipFill>
                        <a:blip r:embed="rId3"/>
                        <a:srcRect/>
                        <a:stretch>
                          <a:fillRect/>
                        </a:stretch>
                      </pic:blipFill>
                      <pic:spPr>
                        <a:xfrm>
                          <a:off x="0" y="0"/>
                          <a:ext cx="571500" cy="190500"/>
                        </a:xfrm>
                        <a:prstGeom prst="rect">
                          <a:avLst/>
                        </a:prstGeom>
                        <a:ln/>
                      </pic:spPr>
                    </pic:pic>
                  </a:graphicData>
                </a:graphic>
              </wp:inline>
            </w:drawing>
          </w:r>
        </w:p>
      </w:tc>
      <w:tc>
        <w:tcPr>
          <w:tcW w:w="810" w:type="dxa"/>
          <w:shd w:val="clear" w:color="auto" w:fill="auto"/>
          <w:tcMar>
            <w:top w:w="0" w:type="dxa"/>
            <w:left w:w="0" w:type="dxa"/>
            <w:bottom w:w="0" w:type="dxa"/>
            <w:right w:w="0" w:type="dxa"/>
          </w:tcMar>
        </w:tcPr>
        <w:p w14:paraId="1C1680E9" w14:textId="77777777" w:rsidR="00DB45D4" w:rsidRDefault="00DB45D4">
          <w:pPr>
            <w:pBdr>
              <w:top w:val="nil"/>
              <w:left w:val="nil"/>
              <w:bottom w:val="nil"/>
              <w:right w:val="nil"/>
              <w:between w:val="nil"/>
            </w:pBdr>
            <w:jc w:val="center"/>
            <w:rPr>
              <w:sz w:val="20"/>
              <w:szCs w:val="20"/>
            </w:rPr>
          </w:pPr>
        </w:p>
      </w:tc>
    </w:tr>
  </w:tbl>
  <w:p w14:paraId="3AEA6FAC" w14:textId="77777777" w:rsidR="00DB45D4" w:rsidRDefault="00DB45D4">
    <w:pP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414F5" w14:textId="77777777" w:rsidR="00DB45D4" w:rsidRDefault="00DB45D4">
    <w:pPr>
      <w:widowControl w:val="0"/>
      <w:pBdr>
        <w:top w:val="nil"/>
        <w:left w:val="nil"/>
        <w:bottom w:val="nil"/>
        <w:right w:val="nil"/>
        <w:between w:val="nil"/>
      </w:pBdr>
      <w:spacing w:line="276" w:lineRule="auto"/>
    </w:pPr>
  </w:p>
  <w:tbl>
    <w:tblPr>
      <w:tblStyle w:val="aa"/>
      <w:tblW w:w="14248"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962"/>
      <w:gridCol w:w="377"/>
      <w:gridCol w:w="5735"/>
      <w:gridCol w:w="644"/>
      <w:gridCol w:w="3441"/>
      <w:gridCol w:w="1241"/>
      <w:gridCol w:w="848"/>
    </w:tblGrid>
    <w:tr w:rsidR="00DB45D4" w14:paraId="45B72C12" w14:textId="77777777">
      <w:trPr>
        <w:trHeight w:val="320"/>
      </w:trPr>
      <w:tc>
        <w:tcPr>
          <w:tcW w:w="1963" w:type="dxa"/>
          <w:shd w:val="clear" w:color="auto" w:fill="auto"/>
          <w:tcMar>
            <w:top w:w="0" w:type="dxa"/>
            <w:left w:w="0" w:type="dxa"/>
            <w:bottom w:w="0" w:type="dxa"/>
            <w:right w:w="0" w:type="dxa"/>
          </w:tcMar>
          <w:vAlign w:val="center"/>
        </w:tcPr>
        <w:p w14:paraId="63C4DF55" w14:textId="77777777" w:rsidR="00DB45D4" w:rsidRDefault="00DB45D4">
          <w:pPr>
            <w:pBdr>
              <w:top w:val="nil"/>
              <w:left w:val="nil"/>
              <w:bottom w:val="nil"/>
              <w:right w:val="nil"/>
              <w:between w:val="nil"/>
            </w:pBdr>
            <w:jc w:val="center"/>
            <w:rPr>
              <w:color w:val="524364"/>
              <w:sz w:val="18"/>
              <w:szCs w:val="18"/>
            </w:rPr>
          </w:pPr>
          <w:r>
            <w:rPr>
              <w:noProof/>
            </w:rPr>
            <w:drawing>
              <wp:inline distT="0" distB="0" distL="0" distR="0" wp14:anchorId="77EDC45D" wp14:editId="77931107">
                <wp:extent cx="558066" cy="327267"/>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58066" cy="327267"/>
                        </a:xfrm>
                        <a:prstGeom prst="rect">
                          <a:avLst/>
                        </a:prstGeom>
                        <a:ln/>
                      </pic:spPr>
                    </pic:pic>
                  </a:graphicData>
                </a:graphic>
              </wp:inline>
            </w:drawing>
          </w:r>
        </w:p>
      </w:tc>
      <w:tc>
        <w:tcPr>
          <w:tcW w:w="377" w:type="dxa"/>
          <w:shd w:val="clear" w:color="auto" w:fill="auto"/>
          <w:tcMar>
            <w:top w:w="0" w:type="dxa"/>
            <w:left w:w="0" w:type="dxa"/>
            <w:bottom w:w="0" w:type="dxa"/>
            <w:right w:w="0" w:type="dxa"/>
          </w:tcMar>
        </w:tcPr>
        <w:p w14:paraId="12B8A20A" w14:textId="77777777" w:rsidR="00DB45D4" w:rsidRDefault="00DB45D4">
          <w:pPr>
            <w:widowControl w:val="0"/>
            <w:pBdr>
              <w:top w:val="nil"/>
              <w:left w:val="nil"/>
              <w:bottom w:val="nil"/>
              <w:right w:val="nil"/>
              <w:between w:val="nil"/>
            </w:pBdr>
            <w:rPr>
              <w:sz w:val="12"/>
              <w:szCs w:val="12"/>
            </w:rPr>
          </w:pPr>
        </w:p>
      </w:tc>
      <w:tc>
        <w:tcPr>
          <w:tcW w:w="5735" w:type="dxa"/>
          <w:shd w:val="clear" w:color="auto" w:fill="auto"/>
          <w:tcMar>
            <w:top w:w="0" w:type="dxa"/>
            <w:left w:w="0" w:type="dxa"/>
            <w:bottom w:w="0" w:type="dxa"/>
            <w:right w:w="0" w:type="dxa"/>
          </w:tcMar>
        </w:tcPr>
        <w:p w14:paraId="502D0B29" w14:textId="77777777" w:rsidR="00DB45D4" w:rsidRDefault="00DB45D4">
          <w:pPr>
            <w:pBdr>
              <w:top w:val="nil"/>
              <w:left w:val="nil"/>
              <w:bottom w:val="nil"/>
              <w:right w:val="nil"/>
              <w:between w:val="nil"/>
            </w:pBdr>
            <w:rPr>
              <w:rFonts w:ascii="Calibri" w:eastAsia="Calibri" w:hAnsi="Calibri" w:cs="Calibri"/>
              <w:color w:val="808080"/>
              <w:sz w:val="12"/>
              <w:szCs w:val="12"/>
            </w:rPr>
          </w:pPr>
          <w:r>
            <w:rPr>
              <w:rFonts w:ascii="Calibri" w:eastAsia="Calibri" w:hAnsi="Calibri" w:cs="Calibri"/>
              <w:color w:val="808080"/>
              <w:sz w:val="12"/>
              <w:szCs w:val="12"/>
            </w:rPr>
            <w:t>These materials were developed by CIRES Education &amp; Outreach</w:t>
          </w:r>
        </w:p>
        <w:p w14:paraId="6B120034" w14:textId="77777777" w:rsidR="00DB45D4" w:rsidRDefault="00DB45D4">
          <w:pPr>
            <w:pBdr>
              <w:top w:val="nil"/>
              <w:left w:val="nil"/>
              <w:bottom w:val="nil"/>
              <w:right w:val="nil"/>
              <w:between w:val="nil"/>
            </w:pBdr>
            <w:rPr>
              <w:rFonts w:ascii="Calibri" w:eastAsia="Calibri" w:hAnsi="Calibri" w:cs="Calibri"/>
              <w:color w:val="808080"/>
              <w:sz w:val="12"/>
              <w:szCs w:val="12"/>
            </w:rPr>
          </w:pPr>
          <w:r>
            <w:rPr>
              <w:rFonts w:ascii="Calibri" w:eastAsia="Calibri" w:hAnsi="Calibri" w:cs="Calibri"/>
              <w:color w:val="808080"/>
              <w:sz w:val="12"/>
              <w:szCs w:val="12"/>
            </w:rPr>
            <w:t xml:space="preserve"> at the University of Colorado Boulder.</w:t>
          </w:r>
        </w:p>
        <w:p w14:paraId="2C9EC2B4" w14:textId="77777777" w:rsidR="00DB45D4" w:rsidRDefault="00415541">
          <w:pPr>
            <w:rPr>
              <w:color w:val="808080"/>
              <w:sz w:val="12"/>
              <w:szCs w:val="12"/>
            </w:rPr>
          </w:pPr>
          <w:hyperlink r:id="rId2">
            <w:r w:rsidR="00DB45D4">
              <w:rPr>
                <w:color w:val="808080"/>
                <w:sz w:val="12"/>
                <w:szCs w:val="12"/>
                <w:u w:val="single"/>
              </w:rPr>
              <w:t>https://cires.colorado.edu/outreach/resources/planning-templates</w:t>
            </w:r>
          </w:hyperlink>
        </w:p>
      </w:tc>
      <w:tc>
        <w:tcPr>
          <w:tcW w:w="644" w:type="dxa"/>
          <w:shd w:val="clear" w:color="auto" w:fill="auto"/>
          <w:tcMar>
            <w:top w:w="0" w:type="dxa"/>
            <w:left w:w="0" w:type="dxa"/>
            <w:bottom w:w="0" w:type="dxa"/>
            <w:right w:w="0" w:type="dxa"/>
          </w:tcMar>
        </w:tcPr>
        <w:p w14:paraId="61A037F3" w14:textId="77777777" w:rsidR="00DB45D4" w:rsidRDefault="00DB45D4">
          <w:pPr>
            <w:widowControl w:val="0"/>
            <w:pBdr>
              <w:top w:val="nil"/>
              <w:left w:val="nil"/>
              <w:bottom w:val="nil"/>
              <w:right w:val="nil"/>
              <w:between w:val="nil"/>
            </w:pBdr>
            <w:rPr>
              <w:sz w:val="12"/>
              <w:szCs w:val="12"/>
            </w:rPr>
          </w:pPr>
        </w:p>
      </w:tc>
      <w:tc>
        <w:tcPr>
          <w:tcW w:w="3441" w:type="dxa"/>
          <w:shd w:val="clear" w:color="auto" w:fill="auto"/>
          <w:tcMar>
            <w:top w:w="0" w:type="dxa"/>
            <w:left w:w="0" w:type="dxa"/>
            <w:bottom w:w="0" w:type="dxa"/>
            <w:right w:w="0" w:type="dxa"/>
          </w:tcMar>
        </w:tcPr>
        <w:p w14:paraId="5A8F46D5" w14:textId="77777777" w:rsidR="00DB45D4" w:rsidRDefault="00DB45D4">
          <w:pPr>
            <w:rPr>
              <w:sz w:val="12"/>
              <w:szCs w:val="12"/>
            </w:rPr>
          </w:pPr>
          <w:r>
            <w:rPr>
              <w:color w:val="808080"/>
              <w:sz w:val="12"/>
              <w:szCs w:val="12"/>
            </w:rPr>
            <w:t xml:space="preserve">This work is licensed under a Creative Commons Attribution 4.0 License </w:t>
          </w:r>
          <w:hyperlink r:id="rId3">
            <w:r>
              <w:rPr>
                <w:color w:val="808080"/>
                <w:sz w:val="12"/>
                <w:szCs w:val="12"/>
                <w:u w:val="single"/>
              </w:rPr>
              <w:t>https://creativecommons.org/licenses/by-nc/4.0/</w:t>
            </w:r>
          </w:hyperlink>
        </w:p>
      </w:tc>
      <w:tc>
        <w:tcPr>
          <w:tcW w:w="1241" w:type="dxa"/>
          <w:shd w:val="clear" w:color="auto" w:fill="auto"/>
          <w:tcMar>
            <w:top w:w="0" w:type="dxa"/>
            <w:left w:w="0" w:type="dxa"/>
            <w:bottom w:w="0" w:type="dxa"/>
            <w:right w:w="0" w:type="dxa"/>
          </w:tcMar>
        </w:tcPr>
        <w:p w14:paraId="459D4640" w14:textId="77777777" w:rsidR="00DB45D4" w:rsidRDefault="00DB45D4">
          <w:pPr>
            <w:pBdr>
              <w:top w:val="nil"/>
              <w:left w:val="nil"/>
              <w:bottom w:val="nil"/>
              <w:right w:val="nil"/>
              <w:between w:val="nil"/>
            </w:pBdr>
            <w:jc w:val="right"/>
            <w:rPr>
              <w:sz w:val="12"/>
              <w:szCs w:val="12"/>
            </w:rPr>
          </w:pPr>
          <w:r>
            <w:rPr>
              <w:noProof/>
              <w:sz w:val="12"/>
              <w:szCs w:val="12"/>
            </w:rPr>
            <w:drawing>
              <wp:inline distT="0" distB="0" distL="0" distR="0" wp14:anchorId="60013373" wp14:editId="291FB100">
                <wp:extent cx="572892" cy="207519"/>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572892" cy="207519"/>
                        </a:xfrm>
                        <a:prstGeom prst="rect">
                          <a:avLst/>
                        </a:prstGeom>
                        <a:ln/>
                      </pic:spPr>
                    </pic:pic>
                  </a:graphicData>
                </a:graphic>
              </wp:inline>
            </w:drawing>
          </w:r>
        </w:p>
      </w:tc>
      <w:tc>
        <w:tcPr>
          <w:tcW w:w="848" w:type="dxa"/>
          <w:shd w:val="clear" w:color="auto" w:fill="auto"/>
          <w:tcMar>
            <w:top w:w="0" w:type="dxa"/>
            <w:left w:w="0" w:type="dxa"/>
            <w:bottom w:w="0" w:type="dxa"/>
            <w:right w:w="0" w:type="dxa"/>
          </w:tcMar>
        </w:tcPr>
        <w:p w14:paraId="3D9CDC2B" w14:textId="77777777" w:rsidR="00DB45D4" w:rsidRDefault="00DB45D4">
          <w:pPr>
            <w:pBdr>
              <w:top w:val="nil"/>
              <w:left w:val="nil"/>
              <w:bottom w:val="nil"/>
              <w:right w:val="nil"/>
              <w:between w:val="nil"/>
            </w:pBdr>
            <w:jc w:val="center"/>
            <w:rPr>
              <w:sz w:val="20"/>
              <w:szCs w:val="20"/>
            </w:rPr>
          </w:pPr>
        </w:p>
      </w:tc>
    </w:tr>
  </w:tbl>
  <w:p w14:paraId="1F228F33" w14:textId="77777777" w:rsidR="00DB45D4" w:rsidRDefault="00DB45D4">
    <w:bookmarkStart w:id="3" w:name="_2et92p0" w:colFirst="0" w:colLast="0"/>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C35AC" w14:textId="77777777" w:rsidR="00415541" w:rsidRDefault="00415541">
      <w:r>
        <w:separator/>
      </w:r>
    </w:p>
  </w:footnote>
  <w:footnote w:type="continuationSeparator" w:id="0">
    <w:p w14:paraId="2DBA5C3E" w14:textId="77777777" w:rsidR="00415541" w:rsidRDefault="00415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FE138" w14:textId="77777777" w:rsidR="00DB45D4" w:rsidRDefault="00DB45D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9F0D8" w14:textId="77777777" w:rsidR="00DB45D4" w:rsidRDefault="00DB45D4">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4B12C" w14:textId="77777777" w:rsidR="00DB45D4" w:rsidRDefault="00DB45D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F4B8E"/>
    <w:multiLevelType w:val="multilevel"/>
    <w:tmpl w:val="865E27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E70D4E"/>
    <w:multiLevelType w:val="multilevel"/>
    <w:tmpl w:val="5582C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8D0BC6"/>
    <w:multiLevelType w:val="hybridMultilevel"/>
    <w:tmpl w:val="DF369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D97CF5"/>
    <w:multiLevelType w:val="multilevel"/>
    <w:tmpl w:val="4A483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5846C3"/>
    <w:multiLevelType w:val="multilevel"/>
    <w:tmpl w:val="F048B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0738CA"/>
    <w:multiLevelType w:val="multilevel"/>
    <w:tmpl w:val="BBE83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3D7913"/>
    <w:multiLevelType w:val="multilevel"/>
    <w:tmpl w:val="3BDCF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F746835"/>
    <w:multiLevelType w:val="multilevel"/>
    <w:tmpl w:val="2A4E7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5"/>
  </w:num>
  <w:num w:numId="4">
    <w:abstractNumId w:val="6"/>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78C"/>
    <w:rsid w:val="00006632"/>
    <w:rsid w:val="00027C72"/>
    <w:rsid w:val="000372A3"/>
    <w:rsid w:val="000C4B14"/>
    <w:rsid w:val="000D1C6F"/>
    <w:rsid w:val="000D3A60"/>
    <w:rsid w:val="001343C6"/>
    <w:rsid w:val="002113B0"/>
    <w:rsid w:val="002333BE"/>
    <w:rsid w:val="002A6402"/>
    <w:rsid w:val="002F2E76"/>
    <w:rsid w:val="00350303"/>
    <w:rsid w:val="003A6E82"/>
    <w:rsid w:val="003C0999"/>
    <w:rsid w:val="003E155C"/>
    <w:rsid w:val="00415541"/>
    <w:rsid w:val="00425503"/>
    <w:rsid w:val="004277EF"/>
    <w:rsid w:val="004720B2"/>
    <w:rsid w:val="00474955"/>
    <w:rsid w:val="004C3B5C"/>
    <w:rsid w:val="004C58F9"/>
    <w:rsid w:val="004D348C"/>
    <w:rsid w:val="005207BB"/>
    <w:rsid w:val="005243D4"/>
    <w:rsid w:val="00526760"/>
    <w:rsid w:val="005536AE"/>
    <w:rsid w:val="00574C11"/>
    <w:rsid w:val="00576F04"/>
    <w:rsid w:val="005D2015"/>
    <w:rsid w:val="00643A73"/>
    <w:rsid w:val="00645723"/>
    <w:rsid w:val="00650C5D"/>
    <w:rsid w:val="00664D0C"/>
    <w:rsid w:val="006661B5"/>
    <w:rsid w:val="006B66B5"/>
    <w:rsid w:val="006C43B5"/>
    <w:rsid w:val="007027FA"/>
    <w:rsid w:val="0075378C"/>
    <w:rsid w:val="00765DFA"/>
    <w:rsid w:val="00786417"/>
    <w:rsid w:val="00786D8C"/>
    <w:rsid w:val="008370C8"/>
    <w:rsid w:val="008447B4"/>
    <w:rsid w:val="008664E0"/>
    <w:rsid w:val="00871379"/>
    <w:rsid w:val="00875A4E"/>
    <w:rsid w:val="00895689"/>
    <w:rsid w:val="008E0240"/>
    <w:rsid w:val="00924289"/>
    <w:rsid w:val="009349F7"/>
    <w:rsid w:val="009E5287"/>
    <w:rsid w:val="009E7A11"/>
    <w:rsid w:val="00A822A9"/>
    <w:rsid w:val="00AC6661"/>
    <w:rsid w:val="00AC74A4"/>
    <w:rsid w:val="00AF26BA"/>
    <w:rsid w:val="00B36F16"/>
    <w:rsid w:val="00BB7958"/>
    <w:rsid w:val="00C91DE7"/>
    <w:rsid w:val="00C92F0C"/>
    <w:rsid w:val="00CC2255"/>
    <w:rsid w:val="00DB45D4"/>
    <w:rsid w:val="00DE72EA"/>
    <w:rsid w:val="00E10BF8"/>
    <w:rsid w:val="00E164F5"/>
    <w:rsid w:val="00E23982"/>
    <w:rsid w:val="00E37688"/>
    <w:rsid w:val="00E6033E"/>
    <w:rsid w:val="00EA6329"/>
    <w:rsid w:val="00F117E4"/>
    <w:rsid w:val="00F557C3"/>
    <w:rsid w:val="00F76A6E"/>
    <w:rsid w:val="00FA40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AD31"/>
  <w15:docId w15:val="{13A0741F-B836-9C4F-96D5-052BCAC4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8">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9">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a">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8370C8"/>
    <w:rPr>
      <w:color w:val="0000FF" w:themeColor="hyperlink"/>
      <w:u w:val="single"/>
    </w:rPr>
  </w:style>
  <w:style w:type="paragraph" w:styleId="ListParagraph">
    <w:name w:val="List Paragraph"/>
    <w:basedOn w:val="Normal"/>
    <w:uiPriority w:val="34"/>
    <w:qFormat/>
    <w:rsid w:val="003C0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bscs.org/bscs-5e-instructional-model" TargetMode="External"/><Relationship Id="rId13" Type="http://schemas.openxmlformats.org/officeDocument/2006/relationships/hyperlink" Target="https://static1.squarespace.com/static/56ef1da37da24f301fccaacd/t/5aa86e09652dea04982ceb94/1520987659683/NGSS+StorylineTool%231-AnchoringPhenomenon+-+v2.2.pdf" TargetMode="External"/><Relationship Id="rId18" Type="http://schemas.openxmlformats.org/officeDocument/2006/relationships/hyperlink" Target="http://nstacommunities.org/blog/2013/08/01/essential-questions/" TargetMode="External"/><Relationship Id="rId26" Type="http://schemas.openxmlformats.org/officeDocument/2006/relationships/hyperlink" Target="https://www.youtube.com/watch?v=yA1Wmc_KtSs"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ngss.nsta.org/AccessStandardsByDCI.aspx" TargetMode="External"/><Relationship Id="rId34" Type="http://schemas.openxmlformats.org/officeDocument/2006/relationships/header" Target="header2.xml"/><Relationship Id="rId7" Type="http://schemas.openxmlformats.org/officeDocument/2006/relationships/hyperlink" Target="https://www.nextgenscience.org/" TargetMode="External"/><Relationship Id="rId12" Type="http://schemas.openxmlformats.org/officeDocument/2006/relationships/hyperlink" Target="https://www.nextgenscience.org/evidence-statements" TargetMode="External"/><Relationship Id="rId17" Type="http://schemas.openxmlformats.org/officeDocument/2006/relationships/hyperlink" Target="http://www.authenticeducation.org/ae_bigideas/article.lasso?artid=53" TargetMode="External"/><Relationship Id="rId25" Type="http://schemas.openxmlformats.org/officeDocument/2006/relationships/hyperlink" Target="https://www.nextgenscience.org/sites/default/files/resource/files/Appendix%20G%20-%20Crosscutting%20Concepts%20FINAL%20edited%204.10.13.pdf"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youtube.com/watch?v=yA1Wmc_KtSs" TargetMode="External"/><Relationship Id="rId20" Type="http://schemas.openxmlformats.org/officeDocument/2006/relationships/hyperlink" Target="https://ngss.nsta.org/AccessStandardsByTopic.aspx" TargetMode="External"/><Relationship Id="rId29" Type="http://schemas.openxmlformats.org/officeDocument/2006/relationships/hyperlink" Target="https://www.youtube.com/watch?v=yA1Wmc_Kt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gss.nsta.org/AccessStandardsByTopic.aspx" TargetMode="External"/><Relationship Id="rId24" Type="http://schemas.openxmlformats.org/officeDocument/2006/relationships/hyperlink" Target="https://www.nextgenscience.org/sites/default/files/resource/files/AppendixE-ProgressionswithinNGSS-061617.pdf" TargetMode="External"/><Relationship Id="rId32" Type="http://schemas.openxmlformats.org/officeDocument/2006/relationships/hyperlink" Target="https://www.youtube.com/watch?v=yA1Wmc_KtSs"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tatic1.squarespace.com/static/56ef1da37da24f301fccaacd/t/581f4bb3e58c62bd0983dd03/1478446005130/Using+Phenomena+in+NGSS.pdf" TargetMode="External"/><Relationship Id="rId23" Type="http://schemas.openxmlformats.org/officeDocument/2006/relationships/hyperlink" Target="https://www.nextgenscience.org/sites/default/files/resource/files/Appendix%20F%20%20Science%20and%20Engineering%20Practices%20in%20the%20NGSS%20-%20FINAL%20060513.pdf" TargetMode="External"/><Relationship Id="rId28" Type="http://schemas.openxmlformats.org/officeDocument/2006/relationships/image" Target="media/image2.jpg"/><Relationship Id="rId36" Type="http://schemas.openxmlformats.org/officeDocument/2006/relationships/footer" Target="footer2.xml"/><Relationship Id="rId10" Type="http://schemas.openxmlformats.org/officeDocument/2006/relationships/hyperlink" Target="https://www.nextgenscience.org/search-standards?keys=&amp;type%5B%5D=performance_expectation" TargetMode="External"/><Relationship Id="rId19" Type="http://schemas.openxmlformats.org/officeDocument/2006/relationships/hyperlink" Target="https://www.nextgenscience.org/three-dimensions" TargetMode="External"/><Relationship Id="rId31" Type="http://schemas.openxmlformats.org/officeDocument/2006/relationships/hyperlink" Target="https://www.scienceofsand2.info/"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s://www.ngssphenomena.com/" TargetMode="External"/><Relationship Id="rId22" Type="http://schemas.openxmlformats.org/officeDocument/2006/relationships/hyperlink" Target="https://ngss.nsta.org/ngss-tools.aspx" TargetMode="External"/><Relationship Id="rId27" Type="http://schemas.openxmlformats.org/officeDocument/2006/relationships/hyperlink" Target="https://www.scienceofsand2.info/" TargetMode="External"/><Relationship Id="rId30" Type="http://schemas.openxmlformats.org/officeDocument/2006/relationships/hyperlink" Target="https://www.youtube.com/watch?v=yA1Wmc_KtSs"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nc/4.0/" TargetMode="External"/><Relationship Id="rId2" Type="http://schemas.openxmlformats.org/officeDocument/2006/relationships/hyperlink" Target="https://cires.colorado.edu/outreach/resources/planning-templates" TargetMode="External"/><Relationship Id="rId1"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3635</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CIRES EO</Company>
  <LinksUpToDate>false</LinksUpToDate>
  <CharactersWithSpaces>24307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Poulter, Christina</dc:creator>
  <cp:lastModifiedBy>Charles Lindgren</cp:lastModifiedBy>
  <cp:revision>2</cp:revision>
  <dcterms:created xsi:type="dcterms:W3CDTF">2020-07-02T18:42:00Z</dcterms:created>
  <dcterms:modified xsi:type="dcterms:W3CDTF">2020-07-02T18:42:00Z</dcterms:modified>
</cp:coreProperties>
</file>